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866" w:rsidRPr="00202224" w:rsidRDefault="0042073B" w:rsidP="00D25866">
      <w:pPr>
        <w:pStyle w:val="3GPPHeader"/>
        <w:tabs>
          <w:tab w:val="clear" w:pos="9639"/>
          <w:tab w:val="right" w:pos="10080"/>
        </w:tabs>
        <w:spacing w:after="120"/>
        <w:ind w:left="1701" w:hanging="1701"/>
        <w:rPr>
          <w:rFonts w:ascii="Arial" w:hAnsi="Arial" w:cs="Arial"/>
          <w:szCs w:val="24"/>
          <w:lang w:val="en-US"/>
        </w:rPr>
      </w:pPr>
      <w:bookmarkStart w:id="0" w:name="OLE_LINK137"/>
      <w:bookmarkStart w:id="1" w:name="OLE_LINK138"/>
      <w:r w:rsidRPr="00202224">
        <w:rPr>
          <w:rFonts w:ascii="Arial" w:hAnsi="Arial" w:cs="Arial"/>
          <w:szCs w:val="24"/>
          <w:lang w:val="en-US"/>
        </w:rPr>
        <w:t>3GPP TSG-RAN2 #</w:t>
      </w:r>
      <w:r w:rsidR="00644577">
        <w:rPr>
          <w:rFonts w:ascii="Arial" w:hAnsi="Arial" w:cs="Arial"/>
          <w:szCs w:val="24"/>
          <w:lang w:val="en-US"/>
        </w:rPr>
        <w:t>9</w:t>
      </w:r>
      <w:r w:rsidR="00954A21">
        <w:rPr>
          <w:rFonts w:ascii="Arial" w:hAnsi="Arial" w:cs="Arial"/>
          <w:szCs w:val="24"/>
          <w:lang w:val="en-US"/>
        </w:rPr>
        <w:t>1</w:t>
      </w:r>
      <w:r w:rsidR="00202224">
        <w:rPr>
          <w:rFonts w:ascii="Arial" w:hAnsi="Arial" w:cs="Arial"/>
          <w:szCs w:val="24"/>
          <w:lang w:val="en-US"/>
        </w:rPr>
        <w:t xml:space="preserve"> Meeting</w:t>
      </w:r>
      <w:r w:rsidR="00202224">
        <w:rPr>
          <w:rFonts w:ascii="Arial" w:hAnsi="Arial" w:cs="Arial"/>
          <w:szCs w:val="24"/>
          <w:lang w:val="en-US"/>
        </w:rPr>
        <w:tab/>
        <w:t>R2-15</w:t>
      </w:r>
      <w:r w:rsidR="006F5652">
        <w:rPr>
          <w:rFonts w:ascii="Arial" w:hAnsi="Arial" w:cs="Arial"/>
          <w:szCs w:val="24"/>
          <w:lang w:val="en-US"/>
        </w:rPr>
        <w:t>3798</w:t>
      </w:r>
    </w:p>
    <w:p w:rsidR="00D25866" w:rsidRDefault="00954A21" w:rsidP="00D25866">
      <w:pPr>
        <w:pStyle w:val="3GPPHeader"/>
        <w:spacing w:after="120"/>
        <w:rPr>
          <w:rFonts w:ascii="Arial" w:hAnsi="Arial" w:cs="Arial"/>
          <w:szCs w:val="24"/>
          <w:lang w:val="en-US"/>
        </w:rPr>
      </w:pPr>
      <w:r>
        <w:rPr>
          <w:rFonts w:ascii="Arial" w:hAnsi="Arial" w:cs="Arial"/>
          <w:szCs w:val="24"/>
          <w:lang w:val="en-US"/>
        </w:rPr>
        <w:t>Beijing</w:t>
      </w:r>
      <w:r w:rsidR="00202224" w:rsidRPr="00202224">
        <w:rPr>
          <w:rFonts w:ascii="Arial" w:hAnsi="Arial" w:cs="Arial"/>
          <w:szCs w:val="24"/>
          <w:lang w:val="en-US"/>
        </w:rPr>
        <w:t xml:space="preserve">, </w:t>
      </w:r>
      <w:r>
        <w:rPr>
          <w:rFonts w:ascii="Arial" w:hAnsi="Arial" w:cs="Arial"/>
          <w:szCs w:val="24"/>
          <w:lang w:val="en-US"/>
        </w:rPr>
        <w:t>China</w:t>
      </w:r>
      <w:r w:rsidR="00202224" w:rsidRPr="00202224">
        <w:rPr>
          <w:rFonts w:ascii="Arial" w:hAnsi="Arial" w:cs="Arial"/>
          <w:szCs w:val="24"/>
          <w:lang w:val="en-US"/>
        </w:rPr>
        <w:t xml:space="preserve">, </w:t>
      </w:r>
      <w:r>
        <w:rPr>
          <w:rFonts w:ascii="Arial" w:hAnsi="Arial" w:cs="Arial"/>
          <w:szCs w:val="24"/>
          <w:lang w:val="en-US"/>
        </w:rPr>
        <w:t>Aug</w:t>
      </w:r>
      <w:r w:rsidR="00202224" w:rsidRPr="00202224">
        <w:rPr>
          <w:rFonts w:ascii="Arial" w:hAnsi="Arial" w:cs="Arial"/>
          <w:szCs w:val="24"/>
          <w:lang w:val="en-US"/>
        </w:rPr>
        <w:t xml:space="preserve"> </w:t>
      </w:r>
      <w:r w:rsidR="00BC26B0">
        <w:rPr>
          <w:rFonts w:ascii="Arial" w:hAnsi="Arial" w:cs="Arial"/>
          <w:szCs w:val="24"/>
          <w:lang w:val="en-US"/>
        </w:rPr>
        <w:t>2</w:t>
      </w:r>
      <w:r>
        <w:rPr>
          <w:rFonts w:ascii="Arial" w:hAnsi="Arial" w:cs="Arial"/>
          <w:szCs w:val="24"/>
          <w:lang w:val="en-US"/>
        </w:rPr>
        <w:t>4</w:t>
      </w:r>
      <w:r w:rsidR="00202224" w:rsidRPr="00202224">
        <w:rPr>
          <w:rFonts w:ascii="Arial" w:hAnsi="Arial" w:cs="Arial"/>
          <w:szCs w:val="24"/>
          <w:vertAlign w:val="superscript"/>
          <w:lang w:val="en-US"/>
        </w:rPr>
        <w:t>th</w:t>
      </w:r>
      <w:r w:rsidR="00202224" w:rsidRPr="00202224">
        <w:rPr>
          <w:rFonts w:ascii="Arial" w:hAnsi="Arial" w:cs="Arial"/>
          <w:szCs w:val="24"/>
          <w:lang w:val="en-US"/>
        </w:rPr>
        <w:t xml:space="preserve"> – </w:t>
      </w:r>
      <w:r w:rsidR="00BC26B0">
        <w:rPr>
          <w:rFonts w:ascii="Arial" w:hAnsi="Arial" w:cs="Arial"/>
          <w:szCs w:val="24"/>
          <w:lang w:val="en-US"/>
        </w:rPr>
        <w:t>2</w:t>
      </w:r>
      <w:r>
        <w:rPr>
          <w:rFonts w:ascii="Arial" w:hAnsi="Arial" w:cs="Arial"/>
          <w:szCs w:val="24"/>
          <w:lang w:val="en-US"/>
        </w:rPr>
        <w:t>8</w:t>
      </w:r>
      <w:r w:rsidR="00202224" w:rsidRPr="00202224">
        <w:rPr>
          <w:rFonts w:ascii="Arial" w:hAnsi="Arial" w:cs="Arial"/>
          <w:szCs w:val="24"/>
          <w:vertAlign w:val="superscript"/>
          <w:lang w:val="en-US"/>
        </w:rPr>
        <w:t>th</w:t>
      </w:r>
      <w:r w:rsidR="00202224" w:rsidRPr="00202224">
        <w:rPr>
          <w:rFonts w:ascii="Arial" w:hAnsi="Arial" w:cs="Arial"/>
          <w:szCs w:val="24"/>
          <w:lang w:val="en-US"/>
        </w:rPr>
        <w:t>, 2015</w:t>
      </w:r>
    </w:p>
    <w:p w:rsidR="00CC4D02" w:rsidRPr="00055156" w:rsidRDefault="00CC4D02" w:rsidP="00CC4D02">
      <w:pPr>
        <w:pStyle w:val="3GPPHeader"/>
        <w:rPr>
          <w:rFonts w:ascii="Arial" w:eastAsia="SimSun" w:hAnsi="Arial" w:cs="Arial"/>
          <w:szCs w:val="24"/>
          <w:lang w:val="en-US"/>
        </w:rPr>
      </w:pPr>
    </w:p>
    <w:p w:rsidR="00CC4D02" w:rsidRDefault="00CC4D02" w:rsidP="00CC4D02">
      <w:pPr>
        <w:pStyle w:val="3GPPHeader"/>
        <w:rPr>
          <w:rFonts w:ascii="Arial" w:eastAsia="SimSun" w:hAnsi="Arial" w:cs="Arial"/>
          <w:szCs w:val="24"/>
          <w:lang w:val="en-US"/>
        </w:rPr>
      </w:pPr>
      <w:r>
        <w:rPr>
          <w:rFonts w:ascii="Arial" w:hAnsi="Arial" w:cs="Arial"/>
          <w:szCs w:val="24"/>
          <w:lang w:val="en-US"/>
        </w:rPr>
        <w:t>Agenda Item:</w:t>
      </w:r>
      <w:r>
        <w:rPr>
          <w:rFonts w:ascii="Arial" w:hAnsi="Arial" w:cs="Arial"/>
          <w:szCs w:val="24"/>
          <w:lang w:val="en-US"/>
        </w:rPr>
        <w:tab/>
      </w:r>
      <w:r w:rsidR="00954A21">
        <w:rPr>
          <w:rFonts w:ascii="Arial" w:eastAsia="SimSun" w:hAnsi="Arial" w:cs="Arial"/>
          <w:szCs w:val="24"/>
          <w:lang w:val="en-US"/>
        </w:rPr>
        <w:t>7.</w:t>
      </w:r>
      <w:r w:rsidR="00DB11C8">
        <w:rPr>
          <w:rFonts w:ascii="Arial" w:eastAsia="SimSun" w:hAnsi="Arial" w:cs="Arial"/>
          <w:szCs w:val="24"/>
          <w:lang w:val="en-US"/>
        </w:rPr>
        <w:t>6</w:t>
      </w:r>
      <w:r w:rsidR="00954A21">
        <w:rPr>
          <w:rFonts w:ascii="Arial" w:eastAsia="SimSun" w:hAnsi="Arial" w:cs="Arial"/>
          <w:szCs w:val="24"/>
          <w:lang w:val="en-US"/>
        </w:rPr>
        <w:t>.</w:t>
      </w:r>
      <w:r w:rsidR="00DB11C8">
        <w:rPr>
          <w:rFonts w:ascii="Arial" w:eastAsia="SimSun" w:hAnsi="Arial" w:cs="Arial"/>
          <w:szCs w:val="24"/>
          <w:lang w:val="en-US"/>
        </w:rPr>
        <w:t>3</w:t>
      </w:r>
    </w:p>
    <w:p w:rsidR="00CC4D02" w:rsidRDefault="00CC4D02" w:rsidP="00CC4D02">
      <w:pPr>
        <w:pStyle w:val="3GPPHeader"/>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MediaTek Inc.</w:t>
      </w:r>
    </w:p>
    <w:p w:rsidR="00CC4D02" w:rsidRDefault="00CC4D02" w:rsidP="00CC4D02">
      <w:pPr>
        <w:pStyle w:val="3GPPHeaderArial"/>
        <w:tabs>
          <w:tab w:val="left" w:pos="1701"/>
        </w:tabs>
        <w:rPr>
          <w:rFonts w:eastAsia="SimSun"/>
          <w:b/>
          <w:sz w:val="24"/>
        </w:rPr>
      </w:pPr>
      <w:r>
        <w:rPr>
          <w:b/>
          <w:sz w:val="24"/>
        </w:rPr>
        <w:t xml:space="preserve">Title:  </w:t>
      </w:r>
      <w:r>
        <w:rPr>
          <w:b/>
          <w:sz w:val="24"/>
        </w:rPr>
        <w:tab/>
      </w:r>
      <w:bookmarkStart w:id="2" w:name="OLE_LINK57"/>
      <w:bookmarkStart w:id="3" w:name="OLE_LINK58"/>
      <w:r w:rsidR="00F27172">
        <w:rPr>
          <w:b/>
          <w:sz w:val="24"/>
        </w:rPr>
        <w:t xml:space="preserve">On acknowledging </w:t>
      </w:r>
      <w:r w:rsidR="002260F0">
        <w:rPr>
          <w:b/>
          <w:sz w:val="24"/>
        </w:rPr>
        <w:t xml:space="preserve">WLAN aggregation and </w:t>
      </w:r>
      <w:r w:rsidR="00F27172">
        <w:rPr>
          <w:b/>
          <w:sz w:val="24"/>
        </w:rPr>
        <w:t>traffic steering command</w:t>
      </w:r>
      <w:r w:rsidR="00CE61B3">
        <w:rPr>
          <w:b/>
          <w:sz w:val="24"/>
        </w:rPr>
        <w:t>s</w:t>
      </w:r>
    </w:p>
    <w:bookmarkEnd w:id="2"/>
    <w:bookmarkEnd w:id="3"/>
    <w:p w:rsidR="00CC4D02" w:rsidRPr="00F17CB3" w:rsidRDefault="00CC4D02" w:rsidP="00CC4D02">
      <w:pPr>
        <w:pStyle w:val="3GPPHeaderArial"/>
        <w:tabs>
          <w:tab w:val="left" w:pos="1701"/>
        </w:tabs>
        <w:rPr>
          <w:rFonts w:eastAsia="SimSun"/>
          <w:b/>
          <w:sz w:val="24"/>
        </w:rPr>
      </w:pPr>
    </w:p>
    <w:p w:rsidR="00CC4D02" w:rsidRDefault="00CC4D02" w:rsidP="00CC4D02">
      <w:pPr>
        <w:pStyle w:val="3GPPHeader"/>
        <w:rPr>
          <w:rFonts w:ascii="Arial" w:hAnsi="Arial" w:cs="Arial"/>
          <w:szCs w:val="24"/>
          <w:lang w:val="en-US"/>
        </w:rPr>
      </w:pPr>
      <w:r>
        <w:rPr>
          <w:rFonts w:ascii="Arial" w:hAnsi="Arial" w:cs="Arial"/>
          <w:szCs w:val="24"/>
          <w:lang w:val="en-US"/>
        </w:rPr>
        <w:t>Document for:</w:t>
      </w:r>
      <w:r>
        <w:rPr>
          <w:rFonts w:ascii="Arial" w:hAnsi="Arial" w:cs="Arial"/>
          <w:szCs w:val="24"/>
          <w:lang w:val="en-US"/>
        </w:rPr>
        <w:tab/>
        <w:t>Discussion and decision</w:t>
      </w:r>
    </w:p>
    <w:p w:rsidR="00CC4D02" w:rsidRDefault="00CC4D02" w:rsidP="00474653">
      <w:pPr>
        <w:pStyle w:val="Heading1"/>
        <w:pBdr>
          <w:top w:val="single" w:sz="12" w:space="2" w:color="auto"/>
        </w:pBdr>
        <w:rPr>
          <w:rFonts w:eastAsia="PMingLiU"/>
          <w:lang w:val="en-US"/>
        </w:rPr>
      </w:pPr>
      <w:r>
        <w:rPr>
          <w:rFonts w:eastAsia="PMingLiU"/>
          <w:lang w:val="en-US"/>
        </w:rPr>
        <w:t>Introduction</w:t>
      </w:r>
    </w:p>
    <w:p w:rsidR="00685B03" w:rsidRPr="00685B03" w:rsidRDefault="009652A2" w:rsidP="00685B03">
      <w:pPr>
        <w:spacing w:after="240"/>
        <w:rPr>
          <w:rFonts w:ascii="Arial" w:hAnsi="Arial" w:cs="Arial"/>
          <w:lang w:val="en-US" w:eastAsia="zh-TW"/>
        </w:rPr>
      </w:pPr>
      <w:bookmarkStart w:id="4" w:name="OLE_LINK83"/>
      <w:bookmarkStart w:id="5" w:name="OLE_LINK39"/>
      <w:bookmarkStart w:id="6" w:name="OLE_LINK38"/>
      <w:bookmarkStart w:id="7" w:name="OLE_LINK37"/>
      <w:r>
        <w:rPr>
          <w:rFonts w:ascii="Arial" w:hAnsi="Arial" w:cs="Arial"/>
          <w:lang w:val="en-US" w:eastAsia="zh-TW"/>
        </w:rPr>
        <w:t xml:space="preserve">The </w:t>
      </w:r>
      <w:r w:rsidR="00F7225B">
        <w:rPr>
          <w:rFonts w:ascii="Arial" w:hAnsi="Arial" w:cs="Arial"/>
          <w:lang w:val="en-US" w:eastAsia="zh-TW"/>
        </w:rPr>
        <w:t xml:space="preserve">issue of whether </w:t>
      </w:r>
      <w:r w:rsidR="00733A6B">
        <w:rPr>
          <w:rFonts w:ascii="Arial" w:hAnsi="Arial" w:cs="Arial"/>
          <w:lang w:val="en-US" w:eastAsia="zh-TW"/>
        </w:rPr>
        <w:t xml:space="preserve">the UE </w:t>
      </w:r>
      <w:r w:rsidR="00B81CC0">
        <w:rPr>
          <w:rFonts w:ascii="Arial" w:hAnsi="Arial" w:cs="Arial"/>
          <w:lang w:val="en-US" w:eastAsia="zh-TW"/>
        </w:rPr>
        <w:t xml:space="preserve">acknowledges execution of </w:t>
      </w:r>
      <w:r w:rsidR="00571AD9">
        <w:rPr>
          <w:rFonts w:ascii="Arial" w:hAnsi="Arial" w:cs="Arial"/>
          <w:lang w:val="en-US" w:eastAsia="zh-TW"/>
        </w:rPr>
        <w:t xml:space="preserve">eNB commands for </w:t>
      </w:r>
      <w:r w:rsidR="00B81CC0">
        <w:rPr>
          <w:rFonts w:ascii="Arial" w:hAnsi="Arial" w:cs="Arial"/>
          <w:lang w:val="en-US" w:eastAsia="zh-TW"/>
        </w:rPr>
        <w:t xml:space="preserve">LTE/WLAN aggregation </w:t>
      </w:r>
      <w:r w:rsidR="00571AD9">
        <w:rPr>
          <w:rFonts w:ascii="Arial" w:hAnsi="Arial" w:cs="Arial"/>
          <w:lang w:val="en-US" w:eastAsia="zh-TW"/>
        </w:rPr>
        <w:t xml:space="preserve">and interworking was discussed in the past RAN2 meetings, but has not been resolved yet. </w:t>
      </w:r>
      <w:r w:rsidR="00323EC1">
        <w:rPr>
          <w:rFonts w:ascii="Arial" w:hAnsi="Arial" w:cs="Arial"/>
          <w:lang w:val="en-US" w:eastAsia="zh-TW"/>
        </w:rPr>
        <w:t xml:space="preserve">In this paper, we discuss the </w:t>
      </w:r>
      <w:r w:rsidR="00571AD9">
        <w:rPr>
          <w:rFonts w:ascii="Arial" w:hAnsi="Arial" w:cs="Arial"/>
          <w:lang w:val="en-US" w:eastAsia="zh-TW"/>
        </w:rPr>
        <w:t xml:space="preserve">merits of an explicit acknowledgement that includes UE state after the UE attempts to follow the eNB’s direction. We observe that having the </w:t>
      </w:r>
      <w:r w:rsidR="00323EC1">
        <w:rPr>
          <w:rFonts w:ascii="Arial" w:hAnsi="Arial" w:cs="Arial"/>
          <w:lang w:val="en-US" w:eastAsia="zh-TW"/>
        </w:rPr>
        <w:t xml:space="preserve">UE feedback the </w:t>
      </w:r>
      <w:r w:rsidR="00D73DA2">
        <w:rPr>
          <w:rFonts w:ascii="Arial" w:hAnsi="Arial" w:cs="Arial"/>
          <w:lang w:val="en-US" w:eastAsia="zh-TW"/>
        </w:rPr>
        <w:t>WLAN association status</w:t>
      </w:r>
      <w:r w:rsidR="00323EC1">
        <w:rPr>
          <w:rFonts w:ascii="Arial" w:hAnsi="Arial" w:cs="Arial"/>
          <w:lang w:val="en-US" w:eastAsia="zh-TW"/>
        </w:rPr>
        <w:t xml:space="preserve"> could be beneficial for </w:t>
      </w:r>
      <w:r w:rsidR="00F24391">
        <w:rPr>
          <w:rFonts w:ascii="Arial" w:hAnsi="Arial" w:cs="Arial"/>
          <w:lang w:val="en-US" w:eastAsia="zh-TW"/>
        </w:rPr>
        <w:t>LTE/WLAN aggregation (i.e. after splitting bearer addition</w:t>
      </w:r>
      <w:r w:rsidR="007E2C95">
        <w:rPr>
          <w:rFonts w:ascii="Arial" w:hAnsi="Arial" w:cs="Arial"/>
          <w:lang w:val="en-US" w:eastAsia="zh-TW"/>
        </w:rPr>
        <w:t xml:space="preserve"> </w:t>
      </w:r>
      <w:r w:rsidR="00F24391">
        <w:rPr>
          <w:rFonts w:ascii="Arial" w:hAnsi="Arial" w:cs="Arial"/>
          <w:lang w:val="en-US" w:eastAsia="zh-TW"/>
        </w:rPr>
        <w:t>/</w:t>
      </w:r>
      <w:r w:rsidR="007E2C95">
        <w:rPr>
          <w:rFonts w:ascii="Arial" w:hAnsi="Arial" w:cs="Arial"/>
          <w:lang w:val="en-US" w:eastAsia="zh-TW"/>
        </w:rPr>
        <w:t xml:space="preserve"> </w:t>
      </w:r>
      <w:r w:rsidR="00F24391">
        <w:rPr>
          <w:rFonts w:ascii="Arial" w:hAnsi="Arial" w:cs="Arial"/>
          <w:lang w:val="en-US" w:eastAsia="zh-TW"/>
        </w:rPr>
        <w:t>release</w:t>
      </w:r>
      <w:r w:rsidR="007E2C95">
        <w:rPr>
          <w:rFonts w:ascii="Arial" w:hAnsi="Arial" w:cs="Arial"/>
          <w:lang w:val="en-US" w:eastAsia="zh-TW"/>
        </w:rPr>
        <w:t xml:space="preserve"> </w:t>
      </w:r>
      <w:r w:rsidR="00F24391">
        <w:rPr>
          <w:rFonts w:ascii="Arial" w:hAnsi="Arial" w:cs="Arial"/>
          <w:lang w:val="en-US" w:eastAsia="zh-TW"/>
        </w:rPr>
        <w:t>/</w:t>
      </w:r>
      <w:r w:rsidR="007E2C95">
        <w:rPr>
          <w:rFonts w:ascii="Arial" w:hAnsi="Arial" w:cs="Arial"/>
          <w:lang w:val="en-US" w:eastAsia="zh-TW"/>
        </w:rPr>
        <w:t xml:space="preserve"> </w:t>
      </w:r>
      <w:r w:rsidR="00F24391">
        <w:rPr>
          <w:rFonts w:ascii="Arial" w:hAnsi="Arial" w:cs="Arial"/>
          <w:lang w:val="en-US" w:eastAsia="zh-TW"/>
        </w:rPr>
        <w:t>change</w:t>
      </w:r>
      <w:r w:rsidR="007E2C95">
        <w:rPr>
          <w:rFonts w:ascii="Arial" w:hAnsi="Arial" w:cs="Arial"/>
          <w:lang w:val="en-US" w:eastAsia="zh-TW"/>
        </w:rPr>
        <w:t xml:space="preserve"> configuration</w:t>
      </w:r>
      <w:r w:rsidR="00F24391">
        <w:rPr>
          <w:rFonts w:ascii="Arial" w:hAnsi="Arial" w:cs="Arial"/>
          <w:lang w:val="en-US" w:eastAsia="zh-TW"/>
        </w:rPr>
        <w:t xml:space="preserve">) and internetworking </w:t>
      </w:r>
      <w:r w:rsidR="0048393F">
        <w:rPr>
          <w:rFonts w:ascii="Arial" w:hAnsi="Arial" w:cs="Arial"/>
          <w:lang w:val="en-US" w:eastAsia="zh-TW"/>
        </w:rPr>
        <w:t>(i.e. after traffic steering command)</w:t>
      </w:r>
      <w:r w:rsidR="001815FE">
        <w:rPr>
          <w:rFonts w:ascii="Arial" w:hAnsi="Arial" w:cs="Arial"/>
          <w:lang w:val="en-US" w:eastAsia="zh-TW"/>
        </w:rPr>
        <w:t xml:space="preserve">. </w:t>
      </w:r>
      <w:r w:rsidR="00323EC1">
        <w:rPr>
          <w:rFonts w:ascii="Arial" w:hAnsi="Arial" w:cs="Arial"/>
          <w:lang w:val="en-US" w:eastAsia="zh-TW"/>
        </w:rPr>
        <w:t xml:space="preserve"> In additional, w</w:t>
      </w:r>
      <w:r w:rsidR="00571AD9">
        <w:rPr>
          <w:rFonts w:ascii="Arial" w:hAnsi="Arial" w:cs="Arial"/>
          <w:lang w:val="en-US" w:eastAsia="zh-TW"/>
        </w:rPr>
        <w:t>e think that addin</w:t>
      </w:r>
      <w:r w:rsidR="00D119A0">
        <w:rPr>
          <w:rFonts w:ascii="Arial" w:hAnsi="Arial" w:cs="Arial"/>
          <w:lang w:val="en-US" w:eastAsia="zh-TW"/>
        </w:rPr>
        <w:t xml:space="preserve">g the </w:t>
      </w:r>
      <w:r w:rsidR="00D73DA2">
        <w:rPr>
          <w:rFonts w:ascii="Arial" w:hAnsi="Arial" w:cs="Arial"/>
          <w:lang w:val="en-US" w:eastAsia="zh-TW"/>
        </w:rPr>
        <w:t>WLAN association status</w:t>
      </w:r>
      <w:r w:rsidR="00323EC1">
        <w:rPr>
          <w:rFonts w:ascii="Arial" w:hAnsi="Arial" w:cs="Arial"/>
          <w:lang w:val="en-US" w:eastAsia="zh-TW"/>
        </w:rPr>
        <w:t xml:space="preserve"> IE</w:t>
      </w:r>
      <w:r w:rsidR="00571AD9">
        <w:rPr>
          <w:rFonts w:ascii="Arial" w:hAnsi="Arial" w:cs="Arial"/>
          <w:lang w:val="en-US" w:eastAsia="zh-TW"/>
        </w:rPr>
        <w:t xml:space="preserve"> </w:t>
      </w:r>
      <w:r w:rsidR="00D119A0">
        <w:rPr>
          <w:rFonts w:ascii="Arial" w:hAnsi="Arial" w:cs="Arial"/>
          <w:lang w:val="en-US" w:eastAsia="zh-TW"/>
        </w:rPr>
        <w:t xml:space="preserve">to </w:t>
      </w:r>
      <w:r w:rsidR="00571AD9">
        <w:rPr>
          <w:rFonts w:ascii="Arial" w:hAnsi="Arial" w:cs="Arial"/>
          <w:lang w:val="en-US" w:eastAsia="zh-TW"/>
        </w:rPr>
        <w:t xml:space="preserve">the </w:t>
      </w:r>
      <w:r w:rsidR="00D119A0">
        <w:rPr>
          <w:rFonts w:ascii="Arial" w:hAnsi="Arial" w:cs="Arial"/>
          <w:lang w:val="en-US" w:eastAsia="zh-TW"/>
        </w:rPr>
        <w:t>RRC Connect</w:t>
      </w:r>
      <w:r w:rsidR="00571AD9">
        <w:rPr>
          <w:rFonts w:ascii="Arial" w:hAnsi="Arial" w:cs="Arial"/>
          <w:lang w:val="en-US" w:eastAsia="zh-TW"/>
        </w:rPr>
        <w:t xml:space="preserve">ion Reconfiguration message is undesirable due to WLAN </w:t>
      </w:r>
      <w:r w:rsidR="00066BC3">
        <w:rPr>
          <w:rFonts w:ascii="Arial" w:hAnsi="Arial" w:cs="Arial"/>
          <w:lang w:val="en-US" w:eastAsia="zh-TW"/>
        </w:rPr>
        <w:t>association latency and</w:t>
      </w:r>
      <w:r w:rsidR="00D119A0">
        <w:rPr>
          <w:rFonts w:ascii="Arial" w:hAnsi="Arial" w:cs="Arial"/>
          <w:lang w:val="en-US" w:eastAsia="zh-TW"/>
        </w:rPr>
        <w:t xml:space="preserve"> </w:t>
      </w:r>
      <w:r w:rsidR="00571AD9">
        <w:rPr>
          <w:rFonts w:ascii="Arial" w:hAnsi="Arial" w:cs="Arial"/>
          <w:lang w:val="en-US" w:eastAsia="zh-TW"/>
        </w:rPr>
        <w:t xml:space="preserve">that </w:t>
      </w:r>
      <w:r w:rsidR="00D119A0">
        <w:rPr>
          <w:rFonts w:ascii="Arial" w:hAnsi="Arial" w:cs="Arial"/>
          <w:lang w:val="en-US" w:eastAsia="zh-TW"/>
        </w:rPr>
        <w:t xml:space="preserve">a separate </w:t>
      </w:r>
      <w:r w:rsidR="00571AD9">
        <w:rPr>
          <w:rFonts w:ascii="Arial" w:hAnsi="Arial" w:cs="Arial"/>
          <w:lang w:val="en-US" w:eastAsia="zh-TW"/>
        </w:rPr>
        <w:t xml:space="preserve">acknowledgement </w:t>
      </w:r>
      <w:r w:rsidR="00D119A0">
        <w:rPr>
          <w:rFonts w:ascii="Arial" w:hAnsi="Arial" w:cs="Arial"/>
          <w:lang w:val="en-US" w:eastAsia="zh-TW"/>
        </w:rPr>
        <w:t xml:space="preserve">message is preferred </w:t>
      </w:r>
      <w:r w:rsidR="00571AD9">
        <w:rPr>
          <w:rFonts w:ascii="Arial" w:hAnsi="Arial" w:cs="Arial"/>
          <w:lang w:val="en-US" w:eastAsia="zh-TW"/>
        </w:rPr>
        <w:t>after the UE receives</w:t>
      </w:r>
      <w:r w:rsidR="00D119A0">
        <w:rPr>
          <w:rFonts w:ascii="Arial" w:hAnsi="Arial" w:cs="Arial"/>
          <w:lang w:val="en-US" w:eastAsia="zh-TW"/>
        </w:rPr>
        <w:t xml:space="preserve"> the </w:t>
      </w:r>
      <w:r w:rsidR="00D73DA2">
        <w:rPr>
          <w:rFonts w:ascii="Arial" w:hAnsi="Arial" w:cs="Arial"/>
          <w:lang w:val="en-US" w:eastAsia="zh-TW"/>
        </w:rPr>
        <w:t>LTE/</w:t>
      </w:r>
      <w:r w:rsidR="00D119A0">
        <w:rPr>
          <w:rFonts w:ascii="Arial" w:hAnsi="Arial" w:cs="Arial"/>
          <w:lang w:val="en-US" w:eastAsia="zh-TW"/>
        </w:rPr>
        <w:t xml:space="preserve">WLAN aggregation </w:t>
      </w:r>
      <w:r w:rsidR="00066BC3">
        <w:rPr>
          <w:rFonts w:ascii="Arial" w:hAnsi="Arial" w:cs="Arial"/>
          <w:lang w:val="en-US" w:eastAsia="zh-TW"/>
        </w:rPr>
        <w:t xml:space="preserve">request </w:t>
      </w:r>
      <w:r w:rsidR="00D119A0">
        <w:rPr>
          <w:rFonts w:ascii="Arial" w:hAnsi="Arial" w:cs="Arial"/>
          <w:lang w:val="en-US" w:eastAsia="zh-TW"/>
        </w:rPr>
        <w:t xml:space="preserve">or traffic steering command. </w:t>
      </w:r>
      <w:r w:rsidR="00647EDD">
        <w:rPr>
          <w:rFonts w:ascii="Arial" w:hAnsi="Arial" w:cs="Arial"/>
          <w:lang w:val="en-US" w:eastAsia="zh-TW"/>
        </w:rPr>
        <w:t xml:space="preserve"> </w:t>
      </w:r>
      <w:bookmarkEnd w:id="4"/>
    </w:p>
    <w:p w:rsidR="00CC4D02" w:rsidRDefault="009A6202" w:rsidP="007C45E8">
      <w:pPr>
        <w:pStyle w:val="Heading1"/>
        <w:pBdr>
          <w:top w:val="single" w:sz="12" w:space="2" w:color="auto"/>
        </w:pBdr>
        <w:rPr>
          <w:rFonts w:eastAsia="PMingLiU"/>
          <w:lang w:val="en-US"/>
        </w:rPr>
      </w:pPr>
      <w:bookmarkStart w:id="8" w:name="OLE_LINK41"/>
      <w:bookmarkStart w:id="9" w:name="OLE_LINK24"/>
      <w:bookmarkStart w:id="10" w:name="OLE_LINK17"/>
      <w:bookmarkStart w:id="11" w:name="OLE_LINK16"/>
      <w:bookmarkEnd w:id="5"/>
      <w:bookmarkEnd w:id="6"/>
      <w:bookmarkEnd w:id="7"/>
      <w:r>
        <w:rPr>
          <w:rFonts w:eastAsia="PMingLiU"/>
          <w:lang w:val="en-US"/>
        </w:rPr>
        <w:t>Acknowledgement for LTE/WLAN aggregation</w:t>
      </w:r>
    </w:p>
    <w:p w:rsidR="00055156" w:rsidRDefault="00A863FC" w:rsidP="00EA5614">
      <w:pPr>
        <w:rPr>
          <w:rFonts w:ascii="Arial" w:hAnsi="Arial" w:cs="Arial"/>
          <w:b/>
          <w:u w:val="single"/>
          <w:lang w:val="en-US" w:eastAsia="zh-TW"/>
        </w:rPr>
      </w:pPr>
      <w:r>
        <w:rPr>
          <w:rFonts w:ascii="Arial" w:hAnsi="Arial" w:cs="Arial"/>
          <w:b/>
          <w:u w:val="single"/>
          <w:lang w:val="en-US" w:eastAsia="zh-TW"/>
        </w:rPr>
        <w:t>Do</w:t>
      </w:r>
      <w:r w:rsidR="005E4F9B">
        <w:rPr>
          <w:rFonts w:ascii="Arial" w:hAnsi="Arial" w:cs="Arial"/>
          <w:b/>
          <w:u w:val="single"/>
          <w:lang w:val="en-US" w:eastAsia="zh-TW"/>
        </w:rPr>
        <w:t>es UE</w:t>
      </w:r>
      <w:r>
        <w:rPr>
          <w:rFonts w:ascii="Arial" w:hAnsi="Arial" w:cs="Arial"/>
          <w:b/>
          <w:u w:val="single"/>
          <w:lang w:val="en-US" w:eastAsia="zh-TW"/>
        </w:rPr>
        <w:t xml:space="preserve"> need</w:t>
      </w:r>
      <w:r w:rsidR="00055156">
        <w:rPr>
          <w:rFonts w:ascii="Arial" w:hAnsi="Arial" w:cs="Arial" w:hint="eastAsia"/>
          <w:b/>
          <w:u w:val="single"/>
          <w:lang w:val="en-US" w:eastAsia="zh-TW"/>
        </w:rPr>
        <w:t xml:space="preserve"> </w:t>
      </w:r>
      <w:r w:rsidR="005E4F9B">
        <w:rPr>
          <w:rFonts w:ascii="Arial" w:hAnsi="Arial" w:cs="Arial"/>
          <w:b/>
          <w:u w:val="single"/>
          <w:lang w:val="en-US" w:eastAsia="zh-TW"/>
        </w:rPr>
        <w:t xml:space="preserve">to </w:t>
      </w:r>
      <w:r w:rsidR="00A25E72">
        <w:rPr>
          <w:rFonts w:ascii="Arial" w:hAnsi="Arial" w:cs="Arial"/>
          <w:b/>
          <w:u w:val="single"/>
          <w:lang w:val="en-US" w:eastAsia="zh-TW"/>
        </w:rPr>
        <w:t xml:space="preserve">perform acknowledgement </w:t>
      </w:r>
      <w:r w:rsidR="00F41066">
        <w:rPr>
          <w:rFonts w:ascii="Arial" w:hAnsi="Arial" w:cs="Arial"/>
          <w:b/>
          <w:u w:val="single"/>
          <w:lang w:val="en-US" w:eastAsia="zh-TW"/>
        </w:rPr>
        <w:t>upon LWA?</w:t>
      </w:r>
    </w:p>
    <w:p w:rsidR="00CB3524" w:rsidRDefault="004827C7" w:rsidP="00DB11C8">
      <w:pPr>
        <w:spacing w:after="240"/>
        <w:rPr>
          <w:rFonts w:ascii="Arial" w:hAnsi="Arial" w:cs="Arial"/>
          <w:lang w:val="en-US" w:eastAsia="zh-TW"/>
        </w:rPr>
      </w:pPr>
      <w:r>
        <w:rPr>
          <w:rFonts w:ascii="Arial" w:hAnsi="Arial" w:cs="Arial"/>
          <w:lang w:val="en-US" w:eastAsia="zh-TW"/>
        </w:rPr>
        <w:t xml:space="preserve">For LTE/WLAN aggregation (LWA) aspect, </w:t>
      </w:r>
      <w:r w:rsidR="00910BC5">
        <w:rPr>
          <w:rFonts w:ascii="Arial" w:hAnsi="Arial" w:cs="Arial"/>
          <w:lang w:val="en-US" w:eastAsia="zh-TW"/>
        </w:rPr>
        <w:t>the eNB needs to be aware that the UE has successfully associated with the WLAN AP prior to scheduling transmissions on the WLAN link. The</w:t>
      </w:r>
      <w:r w:rsidR="00D47084">
        <w:rPr>
          <w:rFonts w:ascii="Arial" w:hAnsi="Arial" w:cs="Arial"/>
          <w:lang w:val="en-US" w:eastAsia="zh-TW"/>
        </w:rPr>
        <w:t xml:space="preserve"> </w:t>
      </w:r>
      <w:r w:rsidR="00A25E72">
        <w:rPr>
          <w:rFonts w:ascii="Arial" w:hAnsi="Arial" w:cs="Arial"/>
          <w:lang w:val="en-US" w:eastAsia="zh-TW"/>
        </w:rPr>
        <w:t>UE may send</w:t>
      </w:r>
      <w:r w:rsidR="00D47084">
        <w:rPr>
          <w:rFonts w:ascii="Arial" w:hAnsi="Arial" w:cs="Arial"/>
          <w:lang w:val="en-US" w:eastAsia="zh-TW"/>
        </w:rPr>
        <w:t xml:space="preserve"> a failure report </w:t>
      </w:r>
      <w:r w:rsidR="003A4E52">
        <w:rPr>
          <w:rFonts w:ascii="Arial" w:hAnsi="Arial" w:cs="Arial"/>
          <w:lang w:val="en-US" w:eastAsia="zh-TW"/>
        </w:rPr>
        <w:t>when</w:t>
      </w:r>
      <w:r w:rsidR="00D345B5">
        <w:rPr>
          <w:rFonts w:ascii="Arial" w:hAnsi="Arial" w:cs="Arial"/>
          <w:lang w:val="en-US" w:eastAsia="zh-TW"/>
        </w:rPr>
        <w:t xml:space="preserve"> UE can’t </w:t>
      </w:r>
      <w:r w:rsidR="003A4E52">
        <w:rPr>
          <w:rFonts w:ascii="Arial" w:hAnsi="Arial" w:cs="Arial"/>
          <w:lang w:val="en-US" w:eastAsia="zh-TW"/>
        </w:rPr>
        <w:t xml:space="preserve">associate with any </w:t>
      </w:r>
      <w:r w:rsidR="00910BC5">
        <w:rPr>
          <w:rFonts w:ascii="Arial" w:hAnsi="Arial" w:cs="Arial"/>
          <w:lang w:val="en-US" w:eastAsia="zh-TW"/>
        </w:rPr>
        <w:t>APs within a specified</w:t>
      </w:r>
      <w:r w:rsidR="00D345B5">
        <w:rPr>
          <w:rFonts w:ascii="Arial" w:hAnsi="Arial" w:cs="Arial"/>
          <w:lang w:val="en-US" w:eastAsia="zh-TW"/>
        </w:rPr>
        <w:t xml:space="preserve"> group </w:t>
      </w:r>
      <w:r w:rsidR="00910BC5">
        <w:rPr>
          <w:rFonts w:ascii="Arial" w:hAnsi="Arial" w:cs="Arial"/>
          <w:lang w:val="en-US" w:eastAsia="zh-TW"/>
        </w:rPr>
        <w:t xml:space="preserve">of APs for LWA access </w:t>
      </w:r>
      <w:r w:rsidR="00092E2E">
        <w:rPr>
          <w:rFonts w:ascii="Arial" w:hAnsi="Arial" w:cs="Arial"/>
          <w:lang w:val="en-US" w:eastAsia="zh-TW"/>
        </w:rPr>
        <w:t xml:space="preserve">even </w:t>
      </w:r>
      <w:r w:rsidR="00CB3524">
        <w:rPr>
          <w:rFonts w:ascii="Arial" w:hAnsi="Arial" w:cs="Arial"/>
          <w:lang w:val="en-US" w:eastAsia="zh-TW"/>
        </w:rPr>
        <w:t xml:space="preserve">though </w:t>
      </w:r>
      <w:r w:rsidR="00910BC5">
        <w:rPr>
          <w:rFonts w:ascii="Arial" w:hAnsi="Arial" w:cs="Arial"/>
          <w:lang w:val="en-US" w:eastAsia="zh-TW"/>
        </w:rPr>
        <w:t>the</w:t>
      </w:r>
      <w:r w:rsidR="00092E2E">
        <w:rPr>
          <w:rFonts w:ascii="Arial" w:hAnsi="Arial" w:cs="Arial"/>
          <w:lang w:val="en-US" w:eastAsia="zh-TW"/>
        </w:rPr>
        <w:t xml:space="preserve"> signal strength </w:t>
      </w:r>
      <w:r w:rsidR="00910BC5">
        <w:rPr>
          <w:rFonts w:ascii="Arial" w:hAnsi="Arial" w:cs="Arial"/>
          <w:lang w:val="en-US" w:eastAsia="zh-TW"/>
        </w:rPr>
        <w:t xml:space="preserve">of some of these APs </w:t>
      </w:r>
      <w:r w:rsidR="00092E2E">
        <w:rPr>
          <w:rFonts w:ascii="Arial" w:hAnsi="Arial" w:cs="Arial"/>
          <w:lang w:val="en-US" w:eastAsia="zh-TW"/>
        </w:rPr>
        <w:t>is sufficiently good</w:t>
      </w:r>
      <w:r w:rsidR="003A4E52">
        <w:rPr>
          <w:rFonts w:ascii="Arial" w:hAnsi="Arial" w:cs="Arial"/>
          <w:lang w:val="en-US" w:eastAsia="zh-TW"/>
        </w:rPr>
        <w:t xml:space="preserve">. </w:t>
      </w:r>
      <w:r w:rsidR="00F41066">
        <w:rPr>
          <w:rFonts w:ascii="Arial" w:hAnsi="Arial" w:cs="Arial"/>
          <w:lang w:val="en-US" w:eastAsia="zh-TW"/>
        </w:rPr>
        <w:t xml:space="preserve">For instance, </w:t>
      </w:r>
      <w:r w:rsidR="000431DC">
        <w:rPr>
          <w:rFonts w:ascii="Arial" w:hAnsi="Arial" w:cs="Arial"/>
          <w:lang w:val="en-US" w:eastAsia="zh-TW"/>
        </w:rPr>
        <w:t>UE identifies there are some unspecified QoS-related failure</w:t>
      </w:r>
      <w:r w:rsidR="00910BC5">
        <w:rPr>
          <w:rFonts w:ascii="Arial" w:hAnsi="Arial" w:cs="Arial"/>
          <w:lang w:val="en-US" w:eastAsia="zh-TW"/>
        </w:rPr>
        <w:t>s</w:t>
      </w:r>
      <w:r w:rsidR="000431DC">
        <w:rPr>
          <w:rFonts w:ascii="Arial" w:hAnsi="Arial" w:cs="Arial"/>
          <w:lang w:val="en-US" w:eastAsia="zh-TW"/>
        </w:rPr>
        <w:t xml:space="preserve"> (e.g. long access latency</w:t>
      </w:r>
      <w:r w:rsidR="00A25E72">
        <w:rPr>
          <w:rFonts w:ascii="Arial" w:hAnsi="Arial" w:cs="Arial"/>
          <w:lang w:val="en-US" w:eastAsia="zh-TW"/>
        </w:rPr>
        <w:t xml:space="preserve"> due to the </w:t>
      </w:r>
      <w:r w:rsidR="00910BC5">
        <w:rPr>
          <w:rFonts w:ascii="Arial" w:hAnsi="Arial" w:cs="Arial"/>
          <w:lang w:val="en-US" w:eastAsia="zh-TW"/>
        </w:rPr>
        <w:t>excessive congestion</w:t>
      </w:r>
      <w:r w:rsidR="000431DC">
        <w:rPr>
          <w:rFonts w:ascii="Arial" w:hAnsi="Arial" w:cs="Arial"/>
          <w:lang w:val="en-US" w:eastAsia="zh-TW"/>
        </w:rPr>
        <w:t>). When receiving such failure report</w:t>
      </w:r>
      <w:r w:rsidR="00910BC5">
        <w:rPr>
          <w:rFonts w:ascii="Arial" w:hAnsi="Arial" w:cs="Arial"/>
          <w:lang w:val="en-US" w:eastAsia="zh-TW"/>
        </w:rPr>
        <w:t>s</w:t>
      </w:r>
      <w:r w:rsidR="003A4E52">
        <w:rPr>
          <w:rFonts w:ascii="Arial" w:hAnsi="Arial" w:cs="Arial"/>
          <w:lang w:val="en-US" w:eastAsia="zh-TW"/>
        </w:rPr>
        <w:t>,</w:t>
      </w:r>
      <w:r w:rsidR="00D345B5">
        <w:rPr>
          <w:rFonts w:ascii="Arial" w:hAnsi="Arial" w:cs="Arial"/>
          <w:lang w:val="en-US" w:eastAsia="zh-TW"/>
        </w:rPr>
        <w:t xml:space="preserve"> eNB </w:t>
      </w:r>
      <w:r w:rsidR="00A25E72">
        <w:rPr>
          <w:rFonts w:ascii="Arial" w:hAnsi="Arial" w:cs="Arial"/>
          <w:lang w:val="en-US" w:eastAsia="zh-TW"/>
        </w:rPr>
        <w:t>may</w:t>
      </w:r>
      <w:r w:rsidR="00092E2E">
        <w:rPr>
          <w:rFonts w:ascii="Arial" w:hAnsi="Arial" w:cs="Arial"/>
          <w:lang w:val="en-US" w:eastAsia="zh-TW"/>
        </w:rPr>
        <w:t xml:space="preserve"> </w:t>
      </w:r>
      <w:r w:rsidR="00A25E72">
        <w:rPr>
          <w:rFonts w:ascii="Arial" w:hAnsi="Arial" w:cs="Arial"/>
          <w:lang w:val="en-US" w:eastAsia="zh-TW"/>
        </w:rPr>
        <w:t xml:space="preserve">either </w:t>
      </w:r>
      <w:r w:rsidR="00910BC5">
        <w:rPr>
          <w:rFonts w:ascii="Arial" w:hAnsi="Arial" w:cs="Arial"/>
          <w:lang w:val="en-US" w:eastAsia="zh-TW"/>
        </w:rPr>
        <w:t>release the split</w:t>
      </w:r>
      <w:r w:rsidR="00D345B5">
        <w:rPr>
          <w:rFonts w:ascii="Arial" w:hAnsi="Arial" w:cs="Arial"/>
          <w:lang w:val="en-US" w:eastAsia="zh-TW"/>
        </w:rPr>
        <w:t xml:space="preserve"> bearer</w:t>
      </w:r>
      <w:r w:rsidR="00092E2E">
        <w:rPr>
          <w:rFonts w:ascii="Arial" w:hAnsi="Arial" w:cs="Arial"/>
          <w:lang w:val="en-US" w:eastAsia="zh-TW"/>
        </w:rPr>
        <w:t xml:space="preserve"> </w:t>
      </w:r>
      <w:r w:rsidR="000431DC">
        <w:rPr>
          <w:rFonts w:ascii="Arial" w:hAnsi="Arial" w:cs="Arial"/>
          <w:lang w:val="en-US" w:eastAsia="zh-TW"/>
        </w:rPr>
        <w:t xml:space="preserve">configuration </w:t>
      </w:r>
      <w:r w:rsidR="00910BC5">
        <w:rPr>
          <w:rFonts w:ascii="Arial" w:hAnsi="Arial" w:cs="Arial"/>
          <w:lang w:val="en-US" w:eastAsia="zh-TW"/>
        </w:rPr>
        <w:t>or configure</w:t>
      </w:r>
      <w:r w:rsidR="00A25E72">
        <w:rPr>
          <w:rFonts w:ascii="Arial" w:hAnsi="Arial" w:cs="Arial"/>
          <w:lang w:val="en-US" w:eastAsia="zh-TW"/>
        </w:rPr>
        <w:t xml:space="preserve"> other candidate </w:t>
      </w:r>
      <w:r w:rsidR="00910BC5">
        <w:rPr>
          <w:rFonts w:ascii="Arial" w:hAnsi="Arial" w:cs="Arial"/>
          <w:lang w:val="en-US" w:eastAsia="zh-TW"/>
        </w:rPr>
        <w:t xml:space="preserve">WLAN </w:t>
      </w:r>
      <w:r w:rsidR="00A25E72">
        <w:rPr>
          <w:rFonts w:ascii="Arial" w:hAnsi="Arial" w:cs="Arial"/>
          <w:lang w:val="en-US" w:eastAsia="zh-TW"/>
        </w:rPr>
        <w:t>AP group</w:t>
      </w:r>
      <w:r w:rsidR="00910BC5">
        <w:rPr>
          <w:rFonts w:ascii="Arial" w:hAnsi="Arial" w:cs="Arial"/>
          <w:lang w:val="en-US" w:eastAsia="zh-TW"/>
        </w:rPr>
        <w:t>s</w:t>
      </w:r>
      <w:r w:rsidR="00A25E72">
        <w:rPr>
          <w:rFonts w:ascii="Arial" w:hAnsi="Arial" w:cs="Arial"/>
          <w:lang w:val="en-US" w:eastAsia="zh-TW"/>
        </w:rPr>
        <w:t xml:space="preserve">. Therefore, we think </w:t>
      </w:r>
      <w:r w:rsidR="00910BC5">
        <w:rPr>
          <w:rFonts w:ascii="Arial" w:hAnsi="Arial" w:cs="Arial"/>
          <w:lang w:val="en-US" w:eastAsia="zh-TW"/>
        </w:rPr>
        <w:t>that</w:t>
      </w:r>
      <w:r w:rsidR="00A25E72">
        <w:rPr>
          <w:rFonts w:ascii="Arial" w:hAnsi="Arial" w:cs="Arial"/>
          <w:lang w:val="en-US" w:eastAsia="zh-TW"/>
        </w:rPr>
        <w:t xml:space="preserve"> acknowledgement </w:t>
      </w:r>
      <w:r w:rsidR="00910BC5">
        <w:rPr>
          <w:rFonts w:ascii="Arial" w:hAnsi="Arial" w:cs="Arial"/>
          <w:lang w:val="en-US" w:eastAsia="zh-TW"/>
        </w:rPr>
        <w:t>of WLAN association is required</w:t>
      </w:r>
      <w:r w:rsidR="00A25E72">
        <w:rPr>
          <w:rFonts w:ascii="Arial" w:hAnsi="Arial" w:cs="Arial"/>
          <w:lang w:val="en-US" w:eastAsia="zh-TW"/>
        </w:rPr>
        <w:t xml:space="preserve">. Note that we call the acknowledgement message as a WLAN status report in </w:t>
      </w:r>
      <w:r w:rsidR="00910BC5">
        <w:rPr>
          <w:rFonts w:ascii="Arial" w:hAnsi="Arial" w:cs="Arial"/>
          <w:lang w:val="en-US" w:eastAsia="zh-TW"/>
        </w:rPr>
        <w:t xml:space="preserve">the following </w:t>
      </w:r>
      <w:r w:rsidR="00A25E72">
        <w:rPr>
          <w:rFonts w:ascii="Arial" w:hAnsi="Arial" w:cs="Arial"/>
          <w:lang w:val="en-US" w:eastAsia="zh-TW"/>
        </w:rPr>
        <w:t>discussion</w:t>
      </w:r>
      <w:r w:rsidR="00020641">
        <w:rPr>
          <w:rFonts w:ascii="Arial" w:hAnsi="Arial" w:cs="Arial"/>
          <w:lang w:val="en-US" w:eastAsia="zh-TW"/>
        </w:rPr>
        <w:t xml:space="preserve"> since the message not only confirms the bearer configuration but also indicates the failure reason as well</w:t>
      </w:r>
      <w:r w:rsidR="00A25E72">
        <w:rPr>
          <w:rFonts w:ascii="Arial" w:hAnsi="Arial" w:cs="Arial"/>
          <w:lang w:val="en-US" w:eastAsia="zh-TW"/>
        </w:rPr>
        <w:t>.</w:t>
      </w:r>
      <w:r w:rsidR="0071146F">
        <w:rPr>
          <w:rFonts w:ascii="Arial" w:hAnsi="Arial" w:cs="Arial"/>
          <w:lang w:val="en-US" w:eastAsia="zh-TW"/>
        </w:rPr>
        <w:t xml:space="preserve"> </w:t>
      </w:r>
      <w:r w:rsidR="00910BC5">
        <w:rPr>
          <w:rFonts w:ascii="Arial" w:hAnsi="Arial" w:cs="Arial"/>
          <w:lang w:val="en-US" w:eastAsia="zh-TW"/>
        </w:rPr>
        <w:t>Apart from</w:t>
      </w:r>
      <w:r w:rsidR="005E4F9B" w:rsidRPr="00910BC5">
        <w:rPr>
          <w:rFonts w:ascii="Arial" w:hAnsi="Arial" w:cs="Arial"/>
          <w:lang w:val="en-US" w:eastAsia="zh-TW"/>
        </w:rPr>
        <w:t xml:space="preserve"> UE-based feedback, a</w:t>
      </w:r>
      <w:r w:rsidR="003A4E52" w:rsidRPr="00910BC5">
        <w:rPr>
          <w:rFonts w:ascii="Arial" w:hAnsi="Arial" w:cs="Arial"/>
          <w:lang w:val="en-US" w:eastAsia="zh-TW"/>
        </w:rPr>
        <w:t>n</w:t>
      </w:r>
      <w:r w:rsidR="00910BC5">
        <w:rPr>
          <w:rFonts w:ascii="Arial" w:hAnsi="Arial" w:cs="Arial"/>
          <w:lang w:val="en-US" w:eastAsia="zh-TW"/>
        </w:rPr>
        <w:t>other</w:t>
      </w:r>
      <w:r w:rsidR="003A4E52" w:rsidRPr="00910BC5">
        <w:rPr>
          <w:rFonts w:ascii="Arial" w:hAnsi="Arial" w:cs="Arial"/>
          <w:lang w:val="en-US" w:eastAsia="zh-TW"/>
        </w:rPr>
        <w:t xml:space="preserve"> alternative is let </w:t>
      </w:r>
      <w:r w:rsidR="00910BC5">
        <w:rPr>
          <w:rFonts w:ascii="Arial" w:hAnsi="Arial" w:cs="Arial"/>
          <w:lang w:val="en-US" w:eastAsia="zh-TW"/>
        </w:rPr>
        <w:t xml:space="preserve">the </w:t>
      </w:r>
      <w:r w:rsidR="003A4E52" w:rsidRPr="00910BC5">
        <w:rPr>
          <w:rFonts w:ascii="Arial" w:hAnsi="Arial" w:cs="Arial"/>
          <w:lang w:val="en-US" w:eastAsia="zh-TW"/>
        </w:rPr>
        <w:t xml:space="preserve">AP </w:t>
      </w:r>
      <w:r w:rsidR="005E4F9B" w:rsidRPr="00910BC5">
        <w:rPr>
          <w:rFonts w:ascii="Arial" w:hAnsi="Arial" w:cs="Arial"/>
          <w:lang w:val="en-US" w:eastAsia="zh-TW"/>
        </w:rPr>
        <w:t xml:space="preserve">send </w:t>
      </w:r>
      <w:r w:rsidR="00A25E72" w:rsidRPr="00910BC5">
        <w:rPr>
          <w:rFonts w:ascii="Arial" w:hAnsi="Arial" w:cs="Arial"/>
          <w:lang w:val="en-US" w:eastAsia="zh-TW"/>
        </w:rPr>
        <w:t xml:space="preserve">the </w:t>
      </w:r>
      <w:r w:rsidR="00910BC5">
        <w:rPr>
          <w:rFonts w:ascii="Arial" w:hAnsi="Arial" w:cs="Arial"/>
          <w:lang w:val="en-US" w:eastAsia="zh-TW"/>
        </w:rPr>
        <w:t xml:space="preserve">WLAN </w:t>
      </w:r>
      <w:r w:rsidR="00A25E72" w:rsidRPr="00910BC5">
        <w:rPr>
          <w:rFonts w:ascii="Arial" w:hAnsi="Arial" w:cs="Arial"/>
          <w:lang w:val="en-US" w:eastAsia="zh-TW"/>
        </w:rPr>
        <w:t>status report</w:t>
      </w:r>
      <w:r w:rsidR="005E4F9B" w:rsidRPr="00910BC5">
        <w:rPr>
          <w:rFonts w:ascii="Arial" w:hAnsi="Arial" w:cs="Arial"/>
          <w:lang w:val="en-US" w:eastAsia="zh-TW"/>
        </w:rPr>
        <w:t xml:space="preserve"> </w:t>
      </w:r>
      <w:r w:rsidR="00C272E5" w:rsidRPr="00910BC5">
        <w:rPr>
          <w:rFonts w:ascii="Arial" w:hAnsi="Arial" w:cs="Arial"/>
          <w:lang w:val="en-US" w:eastAsia="zh-TW"/>
        </w:rPr>
        <w:t xml:space="preserve">to the eNB </w:t>
      </w:r>
      <w:r w:rsidR="005E4F9B" w:rsidRPr="00910BC5">
        <w:rPr>
          <w:rFonts w:ascii="Arial" w:hAnsi="Arial" w:cs="Arial"/>
          <w:lang w:val="en-US" w:eastAsia="zh-TW"/>
        </w:rPr>
        <w:t xml:space="preserve">via </w:t>
      </w:r>
      <w:r w:rsidR="00910BC5">
        <w:rPr>
          <w:rFonts w:ascii="Arial" w:hAnsi="Arial" w:cs="Arial"/>
          <w:lang w:val="en-US" w:eastAsia="zh-TW"/>
        </w:rPr>
        <w:t xml:space="preserve">a </w:t>
      </w:r>
      <w:r w:rsidR="005E4F9B" w:rsidRPr="00910BC5">
        <w:rPr>
          <w:rFonts w:ascii="Arial" w:hAnsi="Arial" w:cs="Arial"/>
          <w:lang w:val="en-US" w:eastAsia="zh-TW"/>
        </w:rPr>
        <w:t xml:space="preserve">standardized interface. Under this alternative, </w:t>
      </w:r>
      <w:r w:rsidR="00910BC5">
        <w:rPr>
          <w:rFonts w:ascii="Arial" w:hAnsi="Arial" w:cs="Arial"/>
          <w:lang w:val="en-US" w:eastAsia="zh-TW"/>
        </w:rPr>
        <w:t>the WT</w:t>
      </w:r>
      <w:r w:rsidR="005E4F9B" w:rsidRPr="00910BC5">
        <w:rPr>
          <w:rFonts w:ascii="Arial" w:hAnsi="Arial" w:cs="Arial"/>
          <w:lang w:val="en-US" w:eastAsia="zh-TW"/>
        </w:rPr>
        <w:t xml:space="preserve"> is required to recognize the associated UE and the </w:t>
      </w:r>
      <w:r w:rsidR="00C272E5" w:rsidRPr="00910BC5">
        <w:rPr>
          <w:rFonts w:ascii="Arial" w:hAnsi="Arial" w:cs="Arial"/>
          <w:lang w:val="en-US" w:eastAsia="zh-TW"/>
        </w:rPr>
        <w:t xml:space="preserve">reported </w:t>
      </w:r>
      <w:r w:rsidR="005E4F9B" w:rsidRPr="00910BC5">
        <w:rPr>
          <w:rFonts w:ascii="Arial" w:hAnsi="Arial" w:cs="Arial"/>
          <w:lang w:val="en-US" w:eastAsia="zh-TW"/>
        </w:rPr>
        <w:t xml:space="preserve">UE ID </w:t>
      </w:r>
      <w:r w:rsidR="00C272E5" w:rsidRPr="00910BC5">
        <w:rPr>
          <w:rFonts w:ascii="Arial" w:hAnsi="Arial" w:cs="Arial"/>
          <w:lang w:val="en-US" w:eastAsia="zh-TW"/>
        </w:rPr>
        <w:t xml:space="preserve">needs to be specified. </w:t>
      </w:r>
      <w:r w:rsidR="00910BC5">
        <w:rPr>
          <w:rFonts w:ascii="Arial" w:hAnsi="Arial" w:cs="Arial"/>
          <w:lang w:val="en-US" w:eastAsia="zh-TW"/>
        </w:rPr>
        <w:t>In addition, backhaul latency</w:t>
      </w:r>
      <w:r w:rsidR="00264F8D" w:rsidRPr="00910BC5">
        <w:rPr>
          <w:rFonts w:ascii="Arial" w:hAnsi="Arial" w:cs="Arial"/>
          <w:lang w:val="en-US" w:eastAsia="zh-TW"/>
        </w:rPr>
        <w:t xml:space="preserve"> between </w:t>
      </w:r>
      <w:r w:rsidR="00910BC5">
        <w:rPr>
          <w:rFonts w:ascii="Arial" w:hAnsi="Arial" w:cs="Arial"/>
          <w:lang w:val="en-US" w:eastAsia="zh-TW"/>
        </w:rPr>
        <w:t xml:space="preserve">the </w:t>
      </w:r>
      <w:r w:rsidR="00264F8D" w:rsidRPr="00910BC5">
        <w:rPr>
          <w:rFonts w:ascii="Arial" w:hAnsi="Arial" w:cs="Arial"/>
          <w:lang w:val="en-US" w:eastAsia="zh-TW"/>
        </w:rPr>
        <w:t xml:space="preserve">eNB and </w:t>
      </w:r>
      <w:r w:rsidR="00910BC5">
        <w:rPr>
          <w:rFonts w:ascii="Arial" w:hAnsi="Arial" w:cs="Arial"/>
          <w:lang w:val="en-US" w:eastAsia="zh-TW"/>
        </w:rPr>
        <w:t xml:space="preserve">the </w:t>
      </w:r>
      <w:r w:rsidR="00264F8D" w:rsidRPr="00910BC5">
        <w:rPr>
          <w:rFonts w:ascii="Arial" w:hAnsi="Arial" w:cs="Arial"/>
          <w:lang w:val="en-US" w:eastAsia="zh-TW"/>
        </w:rPr>
        <w:t>AP</w:t>
      </w:r>
      <w:r w:rsidR="00910BC5">
        <w:rPr>
          <w:rFonts w:ascii="Arial" w:hAnsi="Arial" w:cs="Arial"/>
          <w:lang w:val="en-US" w:eastAsia="zh-TW"/>
        </w:rPr>
        <w:t xml:space="preserve"> may delay use of the LWA feature</w:t>
      </w:r>
      <w:r w:rsidR="00264F8D" w:rsidRPr="00910BC5">
        <w:rPr>
          <w:rFonts w:ascii="Arial" w:hAnsi="Arial" w:cs="Arial"/>
          <w:lang w:val="en-US" w:eastAsia="zh-TW"/>
        </w:rPr>
        <w:t xml:space="preserve">. </w:t>
      </w:r>
      <w:r w:rsidR="00910BC5">
        <w:rPr>
          <w:rFonts w:ascii="Arial" w:hAnsi="Arial" w:cs="Arial"/>
          <w:lang w:val="en-US" w:eastAsia="zh-TW"/>
        </w:rPr>
        <w:t>For this reason</w:t>
      </w:r>
      <w:r w:rsidR="00211262" w:rsidRPr="00910BC5">
        <w:rPr>
          <w:rFonts w:ascii="Arial" w:hAnsi="Arial" w:cs="Arial"/>
          <w:lang w:val="en-US" w:eastAsia="zh-TW"/>
        </w:rPr>
        <w:t xml:space="preserve">, </w:t>
      </w:r>
      <w:r w:rsidR="00910BC5">
        <w:rPr>
          <w:rFonts w:ascii="Arial" w:hAnsi="Arial" w:cs="Arial"/>
          <w:lang w:val="en-US" w:eastAsia="zh-TW"/>
        </w:rPr>
        <w:t xml:space="preserve">we think that </w:t>
      </w:r>
      <w:bookmarkStart w:id="12" w:name="_GoBack"/>
      <w:bookmarkEnd w:id="12"/>
      <w:r w:rsidR="00910BC5">
        <w:rPr>
          <w:rFonts w:ascii="Arial" w:hAnsi="Arial" w:cs="Arial"/>
          <w:lang w:val="en-US" w:eastAsia="zh-TW"/>
        </w:rPr>
        <w:t>it is useful to adopt a simple UE based feedback mechanism.</w:t>
      </w:r>
    </w:p>
    <w:p w:rsidR="00EA5614" w:rsidRPr="00EA5614" w:rsidRDefault="009F3015" w:rsidP="00EA5614">
      <w:pPr>
        <w:rPr>
          <w:rFonts w:ascii="Arial" w:hAnsi="Arial" w:cs="Arial"/>
          <w:b/>
          <w:u w:val="single"/>
          <w:lang w:val="en-US" w:eastAsia="zh-TW"/>
        </w:rPr>
      </w:pPr>
      <w:r>
        <w:rPr>
          <w:rFonts w:ascii="Arial" w:hAnsi="Arial" w:cs="Arial"/>
          <w:b/>
          <w:u w:val="single"/>
          <w:lang w:val="en-US" w:eastAsia="zh-TW"/>
        </w:rPr>
        <w:t>Do</w:t>
      </w:r>
      <w:r w:rsidR="00EB306F">
        <w:rPr>
          <w:rFonts w:ascii="Arial" w:hAnsi="Arial" w:cs="Arial"/>
          <w:b/>
          <w:u w:val="single"/>
          <w:lang w:val="en-US" w:eastAsia="zh-TW"/>
        </w:rPr>
        <w:t xml:space="preserve">es the </w:t>
      </w:r>
      <w:r w:rsidR="00C827D1">
        <w:rPr>
          <w:rFonts w:ascii="Arial" w:hAnsi="Arial" w:cs="Arial"/>
          <w:b/>
          <w:u w:val="single"/>
          <w:lang w:val="en-US" w:eastAsia="zh-TW"/>
        </w:rPr>
        <w:t xml:space="preserve">WLAN </w:t>
      </w:r>
      <w:r w:rsidR="00A25E72">
        <w:rPr>
          <w:rFonts w:ascii="Arial" w:hAnsi="Arial" w:cs="Arial"/>
          <w:b/>
          <w:u w:val="single"/>
          <w:lang w:val="en-US" w:eastAsia="zh-TW"/>
        </w:rPr>
        <w:t>status report</w:t>
      </w:r>
      <w:r>
        <w:rPr>
          <w:rFonts w:ascii="Arial" w:hAnsi="Arial" w:cs="Arial"/>
          <w:b/>
          <w:u w:val="single"/>
          <w:lang w:val="en-US" w:eastAsia="zh-TW"/>
        </w:rPr>
        <w:t xml:space="preserve"> need</w:t>
      </w:r>
      <w:r w:rsidR="00C827D1">
        <w:rPr>
          <w:rFonts w:ascii="Arial" w:hAnsi="Arial" w:cs="Arial" w:hint="eastAsia"/>
          <w:b/>
          <w:u w:val="single"/>
          <w:lang w:val="en-US" w:eastAsia="zh-TW"/>
        </w:rPr>
        <w:t xml:space="preserve"> </w:t>
      </w:r>
      <w:r w:rsidR="00EA5614" w:rsidRPr="00EA5614">
        <w:rPr>
          <w:rFonts w:ascii="Arial" w:hAnsi="Arial" w:cs="Arial" w:hint="eastAsia"/>
          <w:b/>
          <w:u w:val="single"/>
          <w:lang w:val="en-US" w:eastAsia="zh-TW"/>
        </w:rPr>
        <w:t xml:space="preserve">new RRC </w:t>
      </w:r>
      <w:r w:rsidR="00EB306F">
        <w:rPr>
          <w:rFonts w:ascii="Arial" w:hAnsi="Arial" w:cs="Arial"/>
          <w:b/>
          <w:u w:val="single"/>
          <w:lang w:val="en-US" w:eastAsia="zh-TW"/>
        </w:rPr>
        <w:t>signaling</w:t>
      </w:r>
      <w:r>
        <w:rPr>
          <w:rFonts w:ascii="Arial" w:hAnsi="Arial" w:cs="Arial"/>
          <w:b/>
          <w:u w:val="single"/>
          <w:lang w:val="en-US" w:eastAsia="zh-TW"/>
        </w:rPr>
        <w:t>?</w:t>
      </w:r>
    </w:p>
    <w:p w:rsidR="00B83DAD" w:rsidRDefault="0076544C" w:rsidP="00B83DAD">
      <w:pPr>
        <w:rPr>
          <w:rFonts w:ascii="Arial" w:hAnsi="Arial" w:cs="Arial"/>
          <w:lang w:val="en-US" w:eastAsia="zh-TW"/>
        </w:rPr>
      </w:pPr>
      <w:r>
        <w:rPr>
          <w:rFonts w:ascii="Arial" w:hAnsi="Arial" w:cs="Arial"/>
          <w:lang w:val="en-US" w:eastAsia="zh-TW"/>
        </w:rPr>
        <w:t>W</w:t>
      </w:r>
      <w:r w:rsidR="00584D84">
        <w:rPr>
          <w:rFonts w:ascii="Arial" w:hAnsi="Arial" w:cs="Arial"/>
          <w:lang w:val="en-US" w:eastAsia="zh-TW"/>
        </w:rPr>
        <w:t xml:space="preserve">e </w:t>
      </w:r>
      <w:r w:rsidR="00363B33">
        <w:rPr>
          <w:rFonts w:ascii="Arial" w:hAnsi="Arial" w:cs="Arial"/>
          <w:lang w:val="en-US" w:eastAsia="zh-TW"/>
        </w:rPr>
        <w:t>assume that the</w:t>
      </w:r>
      <w:r w:rsidR="00584D84">
        <w:rPr>
          <w:rFonts w:ascii="Arial" w:hAnsi="Arial" w:cs="Arial"/>
          <w:lang w:val="en-US" w:eastAsia="zh-TW"/>
        </w:rPr>
        <w:t xml:space="preserve"> </w:t>
      </w:r>
      <w:r w:rsidR="00DC21F8">
        <w:rPr>
          <w:rFonts w:ascii="Arial" w:hAnsi="Arial" w:cs="Arial"/>
          <w:i/>
          <w:lang w:val="en-US" w:eastAsia="zh-TW"/>
        </w:rPr>
        <w:t>RRCConnecti</w:t>
      </w:r>
      <w:r w:rsidR="00584D84" w:rsidRPr="00584D84">
        <w:rPr>
          <w:rFonts w:ascii="Arial" w:hAnsi="Arial" w:cs="Arial"/>
          <w:i/>
          <w:lang w:val="en-US" w:eastAsia="zh-TW"/>
        </w:rPr>
        <w:t>onReconfiguration</w:t>
      </w:r>
      <w:r w:rsidR="00584D84">
        <w:rPr>
          <w:rFonts w:ascii="Arial" w:hAnsi="Arial" w:cs="Arial"/>
          <w:lang w:val="en-US" w:eastAsia="zh-TW"/>
        </w:rPr>
        <w:t xml:space="preserve"> message </w:t>
      </w:r>
      <w:r w:rsidR="00363B33">
        <w:rPr>
          <w:rFonts w:ascii="Arial" w:hAnsi="Arial" w:cs="Arial"/>
          <w:lang w:val="en-US" w:eastAsia="zh-TW"/>
        </w:rPr>
        <w:t xml:space="preserve">will be used to configure LWA. Normally, when the </w:t>
      </w:r>
      <w:r w:rsidR="00EA5614">
        <w:rPr>
          <w:rFonts w:ascii="Arial" w:hAnsi="Arial" w:cs="Arial"/>
          <w:lang w:val="en-US" w:eastAsia="zh-TW"/>
        </w:rPr>
        <w:t xml:space="preserve">UE receives the </w:t>
      </w:r>
      <w:r w:rsidR="00793137">
        <w:rPr>
          <w:rFonts w:ascii="Arial" w:hAnsi="Arial" w:cs="Arial"/>
          <w:i/>
          <w:lang w:val="en-US" w:eastAsia="zh-TW"/>
        </w:rPr>
        <w:t>RRCConnectionRe</w:t>
      </w:r>
      <w:r w:rsidR="00BB738D">
        <w:rPr>
          <w:rFonts w:ascii="Arial" w:hAnsi="Arial" w:cs="Arial"/>
          <w:i/>
          <w:lang w:val="en-US" w:eastAsia="zh-TW"/>
        </w:rPr>
        <w:t>configura</w:t>
      </w:r>
      <w:r w:rsidR="00EA5614" w:rsidRPr="00EA5614">
        <w:rPr>
          <w:rFonts w:ascii="Arial" w:hAnsi="Arial" w:cs="Arial"/>
          <w:i/>
          <w:lang w:val="en-US" w:eastAsia="zh-TW"/>
        </w:rPr>
        <w:t>t</w:t>
      </w:r>
      <w:r w:rsidR="00BB738D">
        <w:rPr>
          <w:rFonts w:ascii="Arial" w:hAnsi="Arial" w:cs="Arial"/>
          <w:i/>
          <w:lang w:val="en-US" w:eastAsia="zh-TW"/>
        </w:rPr>
        <w:t>i</w:t>
      </w:r>
      <w:r w:rsidR="00EA5614" w:rsidRPr="00EA5614">
        <w:rPr>
          <w:rFonts w:ascii="Arial" w:hAnsi="Arial" w:cs="Arial"/>
          <w:i/>
          <w:lang w:val="en-US" w:eastAsia="zh-TW"/>
        </w:rPr>
        <w:t>on</w:t>
      </w:r>
      <w:r w:rsidR="00363B33">
        <w:rPr>
          <w:rFonts w:ascii="Arial" w:hAnsi="Arial" w:cs="Arial"/>
          <w:lang w:val="en-US" w:eastAsia="zh-TW"/>
        </w:rPr>
        <w:t xml:space="preserve">, </w:t>
      </w:r>
      <w:r w:rsidR="002C3011">
        <w:rPr>
          <w:rFonts w:ascii="Arial" w:hAnsi="Arial" w:cs="Arial"/>
          <w:lang w:val="en-US" w:eastAsia="zh-TW"/>
        </w:rPr>
        <w:t xml:space="preserve">it </w:t>
      </w:r>
      <w:r w:rsidR="00363B33">
        <w:rPr>
          <w:rFonts w:ascii="Arial" w:hAnsi="Arial" w:cs="Arial"/>
          <w:lang w:val="en-US" w:eastAsia="zh-TW"/>
        </w:rPr>
        <w:t>is required to</w:t>
      </w:r>
      <w:r w:rsidR="00793137">
        <w:rPr>
          <w:rFonts w:ascii="Arial" w:hAnsi="Arial" w:cs="Arial"/>
          <w:lang w:val="en-US" w:eastAsia="zh-TW"/>
        </w:rPr>
        <w:t xml:space="preserve"> respond</w:t>
      </w:r>
      <w:r w:rsidR="00363B33">
        <w:rPr>
          <w:rFonts w:ascii="Arial" w:hAnsi="Arial" w:cs="Arial"/>
          <w:lang w:val="en-US" w:eastAsia="zh-TW"/>
        </w:rPr>
        <w:t xml:space="preserve"> with </w:t>
      </w:r>
      <w:r w:rsidR="00793137">
        <w:rPr>
          <w:rFonts w:ascii="Arial" w:hAnsi="Arial" w:cs="Arial"/>
          <w:lang w:val="en-US" w:eastAsia="zh-TW"/>
        </w:rPr>
        <w:t xml:space="preserve">an </w:t>
      </w:r>
      <w:r w:rsidR="00C827D1">
        <w:rPr>
          <w:rFonts w:ascii="Arial" w:hAnsi="Arial" w:cs="Arial"/>
          <w:i/>
          <w:lang w:val="en-US" w:eastAsia="zh-TW"/>
        </w:rPr>
        <w:t>RRCConnectionReconfigurati</w:t>
      </w:r>
      <w:r w:rsidR="00793137" w:rsidRPr="00793137">
        <w:rPr>
          <w:rFonts w:ascii="Arial" w:hAnsi="Arial" w:cs="Arial"/>
          <w:i/>
          <w:lang w:val="en-US" w:eastAsia="zh-TW"/>
        </w:rPr>
        <w:t>onComplete</w:t>
      </w:r>
      <w:r w:rsidR="00EA5614" w:rsidRPr="00793137">
        <w:rPr>
          <w:rFonts w:ascii="Arial" w:hAnsi="Arial" w:cs="Arial"/>
          <w:i/>
          <w:lang w:val="en-US" w:eastAsia="zh-TW"/>
        </w:rPr>
        <w:t xml:space="preserve"> </w:t>
      </w:r>
      <w:r w:rsidR="00363B33">
        <w:rPr>
          <w:rFonts w:ascii="Arial" w:hAnsi="Arial" w:cs="Arial"/>
          <w:lang w:val="en-US" w:eastAsia="zh-TW"/>
        </w:rPr>
        <w:t>message after</w:t>
      </w:r>
      <w:r w:rsidR="00793137">
        <w:rPr>
          <w:rFonts w:ascii="Arial" w:hAnsi="Arial" w:cs="Arial"/>
          <w:lang w:val="en-US" w:eastAsia="zh-TW"/>
        </w:rPr>
        <w:t xml:space="preserve"> </w:t>
      </w:r>
      <w:r w:rsidR="00BB738D">
        <w:rPr>
          <w:rFonts w:ascii="Arial" w:hAnsi="Arial" w:cs="Arial"/>
          <w:lang w:val="en-US" w:eastAsia="zh-TW"/>
        </w:rPr>
        <w:t>the successful completion of the reconfiguration</w:t>
      </w:r>
      <w:r w:rsidR="00C827D1">
        <w:rPr>
          <w:rFonts w:ascii="Arial" w:hAnsi="Arial" w:cs="Arial"/>
          <w:lang w:val="en-US" w:eastAsia="zh-TW"/>
        </w:rPr>
        <w:t xml:space="preserve"> request</w:t>
      </w:r>
      <w:r w:rsidR="00BB738D">
        <w:rPr>
          <w:rFonts w:ascii="Arial" w:hAnsi="Arial" w:cs="Arial"/>
          <w:lang w:val="en-US" w:eastAsia="zh-TW"/>
        </w:rPr>
        <w:t xml:space="preserve">. </w:t>
      </w:r>
      <w:r w:rsidR="00C827D1">
        <w:rPr>
          <w:rFonts w:ascii="Arial" w:hAnsi="Arial" w:cs="Arial"/>
          <w:lang w:val="en-US" w:eastAsia="zh-TW"/>
        </w:rPr>
        <w:t>There are</w:t>
      </w:r>
      <w:r w:rsidR="00CC77DF">
        <w:rPr>
          <w:rFonts w:ascii="Arial" w:hAnsi="Arial" w:cs="Arial"/>
          <w:lang w:val="en-US" w:eastAsia="zh-TW"/>
        </w:rPr>
        <w:t xml:space="preserve"> two </w:t>
      </w:r>
      <w:r w:rsidR="007A55CB">
        <w:rPr>
          <w:rFonts w:ascii="Arial" w:hAnsi="Arial" w:cs="Arial"/>
          <w:lang w:val="en-US" w:eastAsia="zh-TW"/>
        </w:rPr>
        <w:t xml:space="preserve">possible </w:t>
      </w:r>
      <w:r w:rsidR="00550123">
        <w:rPr>
          <w:rFonts w:ascii="Arial" w:hAnsi="Arial" w:cs="Arial"/>
          <w:lang w:val="en-US" w:eastAsia="zh-TW"/>
        </w:rPr>
        <w:t>options</w:t>
      </w:r>
      <w:r w:rsidR="00CC77DF">
        <w:rPr>
          <w:rFonts w:ascii="Arial" w:hAnsi="Arial" w:cs="Arial"/>
          <w:lang w:val="en-US" w:eastAsia="zh-TW"/>
        </w:rPr>
        <w:t xml:space="preserve"> as depicted in Figure 1. </w:t>
      </w:r>
    </w:p>
    <w:p w:rsidR="00FE3538" w:rsidRDefault="00B45160" w:rsidP="00FE3538">
      <w:pPr>
        <w:jc w:val="center"/>
        <w:rPr>
          <w:rFonts w:ascii="Arial" w:hAnsi="Arial" w:cs="Arial"/>
          <w:lang w:val="en-US" w:eastAsia="zh-TW"/>
        </w:rPr>
      </w:pPr>
      <w:r w:rsidRPr="00581D0B">
        <w:rPr>
          <w:rFonts w:ascii="Arial" w:hAnsi="Arial" w:cs="Arial"/>
          <w:lang w:val="en-US" w:eastAsia="zh-TW"/>
        </w:rPr>
        <w:object w:dxaOrig="12272" w:dyaOrig="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95pt;height:269.55pt" o:ole="">
            <v:imagedata r:id="rId12" o:title=""/>
          </v:shape>
          <o:OLEObject Type="Embed" ProgID="Visio.Drawing.11" ShapeID="_x0000_i1025" DrawAspect="Content" ObjectID="_1501082968" r:id="rId13"/>
        </w:object>
      </w:r>
    </w:p>
    <w:p w:rsidR="00B83DAD" w:rsidRDefault="00B83DAD" w:rsidP="00EB306F">
      <w:pPr>
        <w:spacing w:after="240"/>
        <w:jc w:val="center"/>
        <w:rPr>
          <w:rFonts w:ascii="Arial" w:hAnsi="Arial" w:cs="Arial"/>
          <w:lang w:val="en-US" w:eastAsia="zh-TW"/>
        </w:rPr>
      </w:pPr>
      <w:r>
        <w:rPr>
          <w:rFonts w:ascii="Arial" w:hAnsi="Arial" w:cs="Arial" w:hint="eastAsia"/>
          <w:lang w:val="en-US" w:eastAsia="zh-TW"/>
        </w:rPr>
        <w:t>Figure 1</w:t>
      </w:r>
      <w:r w:rsidR="00A92DF9">
        <w:rPr>
          <w:rFonts w:ascii="Arial" w:hAnsi="Arial" w:cs="Arial"/>
          <w:lang w:val="en-US" w:eastAsia="zh-TW"/>
        </w:rPr>
        <w:t>,</w:t>
      </w:r>
      <w:r w:rsidR="002C3011">
        <w:rPr>
          <w:rFonts w:ascii="Arial" w:hAnsi="Arial" w:cs="Arial"/>
          <w:lang w:val="en-US" w:eastAsia="zh-TW"/>
        </w:rPr>
        <w:t xml:space="preserve"> </w:t>
      </w:r>
      <w:r w:rsidR="00725BB1">
        <w:rPr>
          <w:rFonts w:ascii="Arial" w:hAnsi="Arial" w:cs="Arial"/>
          <w:lang w:val="en-US" w:eastAsia="zh-TW"/>
        </w:rPr>
        <w:t>LWA signaling flow</w:t>
      </w:r>
    </w:p>
    <w:p w:rsidR="00EB306F" w:rsidRPr="00EB306F" w:rsidRDefault="00C827D1" w:rsidP="00EB306F">
      <w:pPr>
        <w:rPr>
          <w:rFonts w:ascii="Arial" w:hAnsi="Arial" w:cs="Arial"/>
          <w:lang w:val="en-US" w:eastAsia="zh-TW"/>
        </w:rPr>
      </w:pPr>
      <w:r>
        <w:rPr>
          <w:rFonts w:ascii="Arial" w:hAnsi="Arial" w:cs="Arial"/>
          <w:lang w:val="en-US" w:eastAsia="zh-TW"/>
        </w:rPr>
        <w:t>O</w:t>
      </w:r>
      <w:r w:rsidR="00EB306F" w:rsidRPr="00EB306F">
        <w:rPr>
          <w:rFonts w:ascii="Arial" w:hAnsi="Arial" w:cs="Arial"/>
          <w:lang w:val="en-US" w:eastAsia="zh-TW"/>
        </w:rPr>
        <w:t xml:space="preserve">ption 1 </w:t>
      </w:r>
      <w:r>
        <w:rPr>
          <w:rFonts w:ascii="Arial" w:hAnsi="Arial" w:cs="Arial"/>
          <w:lang w:val="en-US" w:eastAsia="zh-TW"/>
        </w:rPr>
        <w:t>uses</w:t>
      </w:r>
      <w:r w:rsidR="00EB306F" w:rsidRPr="00EB306F">
        <w:rPr>
          <w:rFonts w:ascii="Arial" w:hAnsi="Arial" w:cs="Arial"/>
          <w:lang w:val="en-US" w:eastAsia="zh-TW"/>
        </w:rPr>
        <w:t xml:space="preserve"> a new </w:t>
      </w:r>
      <w:r>
        <w:rPr>
          <w:rFonts w:ascii="Arial" w:hAnsi="Arial" w:cs="Arial"/>
          <w:lang w:val="en-US" w:eastAsia="zh-TW"/>
        </w:rPr>
        <w:t xml:space="preserve">WLAN </w:t>
      </w:r>
      <w:r w:rsidR="00020641">
        <w:rPr>
          <w:rFonts w:ascii="Arial" w:hAnsi="Arial" w:cs="Arial"/>
          <w:lang w:val="en-US" w:eastAsia="zh-TW"/>
        </w:rPr>
        <w:t xml:space="preserve">status </w:t>
      </w:r>
      <w:r>
        <w:rPr>
          <w:rFonts w:ascii="Arial" w:hAnsi="Arial" w:cs="Arial"/>
          <w:lang w:val="en-US" w:eastAsia="zh-TW"/>
        </w:rPr>
        <w:t>IE which is transmitted</w:t>
      </w:r>
      <w:r w:rsidR="00EB306F" w:rsidRPr="00EB306F">
        <w:rPr>
          <w:rFonts w:ascii="Arial" w:hAnsi="Arial" w:cs="Arial"/>
          <w:lang w:val="en-US" w:eastAsia="zh-TW"/>
        </w:rPr>
        <w:t xml:space="preserve"> via the </w:t>
      </w:r>
      <w:r w:rsidR="00EB306F" w:rsidRPr="00EB306F">
        <w:rPr>
          <w:rFonts w:ascii="Arial" w:hAnsi="Arial" w:cs="Arial"/>
          <w:i/>
          <w:lang w:val="en-US" w:eastAsia="zh-TW"/>
        </w:rPr>
        <w:t xml:space="preserve">RRCConnectionReconfigurationComplete </w:t>
      </w:r>
      <w:r w:rsidR="00EB306F" w:rsidRPr="00EB306F">
        <w:rPr>
          <w:rFonts w:ascii="Arial" w:hAnsi="Arial" w:cs="Arial"/>
          <w:lang w:val="en-US" w:eastAsia="zh-TW"/>
        </w:rPr>
        <w:t xml:space="preserve">message after WLAN </w:t>
      </w:r>
      <w:r w:rsidR="00FC23DC" w:rsidRPr="00EB306F">
        <w:rPr>
          <w:rFonts w:ascii="Arial" w:hAnsi="Arial" w:cs="Arial"/>
          <w:lang w:val="en-US" w:eastAsia="zh-TW"/>
        </w:rPr>
        <w:t>association</w:t>
      </w:r>
      <w:r w:rsidR="00EB306F" w:rsidRPr="00EB306F">
        <w:rPr>
          <w:rFonts w:ascii="Arial" w:hAnsi="Arial" w:cs="Arial"/>
          <w:lang w:val="en-US" w:eastAsia="zh-TW"/>
        </w:rPr>
        <w:t xml:space="preserve">. However, </w:t>
      </w:r>
      <w:r>
        <w:rPr>
          <w:rFonts w:ascii="Arial" w:hAnsi="Arial" w:cs="Arial"/>
          <w:lang w:val="en-US" w:eastAsia="zh-TW"/>
        </w:rPr>
        <w:t xml:space="preserve">this </w:t>
      </w:r>
      <w:r w:rsidR="00FC23DC">
        <w:rPr>
          <w:rFonts w:ascii="Arial" w:hAnsi="Arial" w:cs="Arial"/>
          <w:lang w:val="en-US" w:eastAsia="zh-TW"/>
        </w:rPr>
        <w:t>option</w:t>
      </w:r>
      <w:r>
        <w:rPr>
          <w:rFonts w:ascii="Arial" w:hAnsi="Arial" w:cs="Arial"/>
          <w:lang w:val="en-US" w:eastAsia="zh-TW"/>
        </w:rPr>
        <w:t xml:space="preserve"> may result in unacceptable</w:t>
      </w:r>
      <w:r w:rsidR="00EB306F" w:rsidRPr="00EB306F">
        <w:rPr>
          <w:rFonts w:ascii="Arial" w:hAnsi="Arial" w:cs="Arial"/>
          <w:lang w:val="en-US" w:eastAsia="zh-TW"/>
        </w:rPr>
        <w:t xml:space="preserve"> delay of </w:t>
      </w:r>
      <w:r w:rsidR="00EB306F" w:rsidRPr="00EB306F">
        <w:rPr>
          <w:rFonts w:ascii="Arial" w:hAnsi="Arial" w:cs="Arial"/>
          <w:i/>
          <w:lang w:val="en-US" w:eastAsia="zh-TW"/>
        </w:rPr>
        <w:t xml:space="preserve">RRCConnectionReconfigurationComplete </w:t>
      </w:r>
      <w:r w:rsidR="00EB306F" w:rsidRPr="00EB306F">
        <w:rPr>
          <w:rFonts w:ascii="Arial" w:hAnsi="Arial" w:cs="Arial"/>
          <w:lang w:val="en-US" w:eastAsia="zh-TW"/>
        </w:rPr>
        <w:t xml:space="preserve">due to the </w:t>
      </w:r>
      <w:r>
        <w:rPr>
          <w:rFonts w:ascii="Arial" w:hAnsi="Arial" w:cs="Arial"/>
          <w:lang w:val="en-US" w:eastAsia="zh-TW"/>
        </w:rPr>
        <w:t>need to wait for WLAN</w:t>
      </w:r>
      <w:r w:rsidR="00FC23DC">
        <w:rPr>
          <w:rFonts w:ascii="Arial" w:hAnsi="Arial" w:cs="Arial"/>
          <w:lang w:val="en-US" w:eastAsia="zh-TW"/>
        </w:rPr>
        <w:t xml:space="preserve"> </w:t>
      </w:r>
      <w:r>
        <w:rPr>
          <w:rFonts w:ascii="Arial" w:hAnsi="Arial" w:cs="Arial"/>
          <w:lang w:val="en-US" w:eastAsia="zh-TW"/>
        </w:rPr>
        <w:t>association to complete, a procedure that may take a few seconds</w:t>
      </w:r>
      <w:r w:rsidR="00EB306F" w:rsidRPr="00EB306F">
        <w:rPr>
          <w:rFonts w:ascii="Arial" w:hAnsi="Arial" w:cs="Arial"/>
          <w:lang w:val="en-US" w:eastAsia="zh-TW"/>
        </w:rPr>
        <w:t xml:space="preserve">. </w:t>
      </w:r>
      <w:r>
        <w:rPr>
          <w:rFonts w:ascii="Arial" w:hAnsi="Arial" w:cs="Arial"/>
          <w:lang w:val="en-US" w:eastAsia="zh-TW"/>
        </w:rPr>
        <w:t>O</w:t>
      </w:r>
      <w:r w:rsidR="00EB306F" w:rsidRPr="00EB306F">
        <w:rPr>
          <w:rFonts w:ascii="Arial" w:hAnsi="Arial" w:cs="Arial"/>
          <w:lang w:val="en-US" w:eastAsia="zh-TW"/>
        </w:rPr>
        <w:t xml:space="preserve">ption 2 </w:t>
      </w:r>
      <w:r w:rsidR="00811F1A">
        <w:rPr>
          <w:rFonts w:ascii="Arial" w:hAnsi="Arial" w:cs="Arial"/>
          <w:lang w:val="en-US" w:eastAsia="zh-TW"/>
        </w:rPr>
        <w:t>uses</w:t>
      </w:r>
      <w:r w:rsidR="00EB306F" w:rsidRPr="00EB306F">
        <w:rPr>
          <w:rFonts w:ascii="Arial" w:hAnsi="Arial" w:cs="Arial"/>
          <w:lang w:val="en-US" w:eastAsia="zh-TW"/>
        </w:rPr>
        <w:t xml:space="preserve"> a new RRC </w:t>
      </w:r>
      <w:r>
        <w:rPr>
          <w:rFonts w:ascii="Arial" w:hAnsi="Arial" w:cs="Arial"/>
          <w:lang w:val="en-US" w:eastAsia="zh-TW"/>
        </w:rPr>
        <w:t>message</w:t>
      </w:r>
      <w:r w:rsidR="00EB306F" w:rsidRPr="00EB306F">
        <w:rPr>
          <w:rFonts w:ascii="Arial" w:hAnsi="Arial" w:cs="Arial"/>
          <w:lang w:val="en-US" w:eastAsia="zh-TW"/>
        </w:rPr>
        <w:t xml:space="preserve"> which is transmitted separately from the </w:t>
      </w:r>
      <w:r w:rsidRPr="00EB306F">
        <w:rPr>
          <w:rFonts w:ascii="Arial" w:hAnsi="Arial" w:cs="Arial"/>
          <w:i/>
          <w:lang w:val="en-US" w:eastAsia="zh-TW"/>
        </w:rPr>
        <w:t>RRCConnectionReconfigurationComplete</w:t>
      </w:r>
      <w:r w:rsidRPr="00EB306F">
        <w:rPr>
          <w:rFonts w:ascii="Arial" w:hAnsi="Arial" w:cs="Arial"/>
          <w:lang w:val="en-US" w:eastAsia="zh-TW"/>
        </w:rPr>
        <w:t xml:space="preserve"> </w:t>
      </w:r>
      <w:r w:rsidR="00EB306F" w:rsidRPr="00EB306F">
        <w:rPr>
          <w:rFonts w:ascii="Arial" w:hAnsi="Arial" w:cs="Arial"/>
          <w:lang w:val="en-US" w:eastAsia="zh-TW"/>
        </w:rPr>
        <w:t xml:space="preserve">message. As </w:t>
      </w:r>
      <w:r>
        <w:rPr>
          <w:rFonts w:ascii="Arial" w:hAnsi="Arial" w:cs="Arial"/>
          <w:lang w:val="en-US" w:eastAsia="zh-TW"/>
        </w:rPr>
        <w:t>shown in Figure 1</w:t>
      </w:r>
      <w:r w:rsidR="00EB306F" w:rsidRPr="00EB306F">
        <w:rPr>
          <w:rFonts w:ascii="Arial" w:hAnsi="Arial" w:cs="Arial"/>
          <w:lang w:val="en-US" w:eastAsia="zh-TW"/>
        </w:rPr>
        <w:t xml:space="preserve">, </w:t>
      </w:r>
      <w:r w:rsidR="00890CC8">
        <w:rPr>
          <w:rFonts w:ascii="Arial" w:hAnsi="Arial" w:cs="Arial"/>
          <w:lang w:val="en-US" w:eastAsia="zh-TW"/>
        </w:rPr>
        <w:t xml:space="preserve">similar to DuCo specification, </w:t>
      </w:r>
      <w:r w:rsidR="00BD1551">
        <w:rPr>
          <w:rFonts w:ascii="Arial" w:hAnsi="Arial" w:cs="Arial"/>
          <w:lang w:val="en-US" w:eastAsia="zh-TW"/>
        </w:rPr>
        <w:t xml:space="preserve">UE can send the </w:t>
      </w:r>
      <w:r w:rsidRPr="00EB306F">
        <w:rPr>
          <w:rFonts w:ascii="Arial" w:hAnsi="Arial" w:cs="Arial"/>
          <w:i/>
          <w:lang w:val="en-US" w:eastAsia="zh-TW"/>
        </w:rPr>
        <w:t>RRCConnectionReconfigurationComplete</w:t>
      </w:r>
      <w:r>
        <w:rPr>
          <w:rFonts w:ascii="Arial" w:hAnsi="Arial" w:cs="Arial"/>
          <w:lang w:val="en-US" w:eastAsia="zh-TW"/>
        </w:rPr>
        <w:t xml:space="preserve"> </w:t>
      </w:r>
      <w:r w:rsidR="00890CC8">
        <w:rPr>
          <w:rFonts w:ascii="Arial" w:hAnsi="Arial" w:cs="Arial"/>
          <w:lang w:val="en-US" w:eastAsia="zh-TW"/>
        </w:rPr>
        <w:t>message before</w:t>
      </w:r>
      <w:r>
        <w:rPr>
          <w:rFonts w:ascii="Arial" w:hAnsi="Arial" w:cs="Arial"/>
          <w:lang w:val="en-US" w:eastAsia="zh-TW"/>
        </w:rPr>
        <w:t xml:space="preserve"> the UE attempts WLAN association (in DuCo, this message is sent before</w:t>
      </w:r>
      <w:r w:rsidR="00890CC8">
        <w:rPr>
          <w:rFonts w:ascii="Arial" w:hAnsi="Arial" w:cs="Arial"/>
          <w:lang w:val="en-US" w:eastAsia="zh-TW"/>
        </w:rPr>
        <w:t xml:space="preserve"> </w:t>
      </w:r>
      <w:r>
        <w:rPr>
          <w:rFonts w:ascii="Arial" w:hAnsi="Arial" w:cs="Arial"/>
          <w:lang w:val="en-US" w:eastAsia="zh-TW"/>
        </w:rPr>
        <w:t xml:space="preserve">the UE </w:t>
      </w:r>
      <w:r w:rsidR="00890CC8">
        <w:rPr>
          <w:rFonts w:ascii="Arial" w:hAnsi="Arial" w:cs="Arial"/>
          <w:lang w:val="en-US" w:eastAsia="zh-TW"/>
        </w:rPr>
        <w:t>perform</w:t>
      </w:r>
      <w:r>
        <w:rPr>
          <w:rFonts w:ascii="Arial" w:hAnsi="Arial" w:cs="Arial"/>
          <w:lang w:val="en-US" w:eastAsia="zh-TW"/>
        </w:rPr>
        <w:t>s random access</w:t>
      </w:r>
      <w:r w:rsidR="00890CC8">
        <w:rPr>
          <w:rFonts w:ascii="Arial" w:hAnsi="Arial" w:cs="Arial"/>
          <w:lang w:val="en-US" w:eastAsia="zh-TW"/>
        </w:rPr>
        <w:t xml:space="preserve"> with </w:t>
      </w:r>
      <w:r>
        <w:rPr>
          <w:rFonts w:ascii="Arial" w:hAnsi="Arial" w:cs="Arial"/>
          <w:lang w:val="en-US" w:eastAsia="zh-TW"/>
        </w:rPr>
        <w:t xml:space="preserve">the </w:t>
      </w:r>
      <w:r w:rsidR="00890CC8">
        <w:rPr>
          <w:rFonts w:ascii="Arial" w:hAnsi="Arial" w:cs="Arial"/>
          <w:lang w:val="en-US" w:eastAsia="zh-TW"/>
        </w:rPr>
        <w:t>SeNB</w:t>
      </w:r>
      <w:r>
        <w:rPr>
          <w:rFonts w:ascii="Arial" w:hAnsi="Arial" w:cs="Arial"/>
          <w:lang w:val="en-US" w:eastAsia="zh-TW"/>
        </w:rPr>
        <w:t>)</w:t>
      </w:r>
      <w:r w:rsidR="00BD1551">
        <w:rPr>
          <w:rFonts w:ascii="Arial" w:hAnsi="Arial" w:cs="Arial"/>
          <w:lang w:val="en-US" w:eastAsia="zh-TW"/>
        </w:rPr>
        <w:t xml:space="preserve">. Once </w:t>
      </w:r>
      <w:r w:rsidR="00EB306F" w:rsidRPr="00EB306F">
        <w:rPr>
          <w:rFonts w:ascii="Arial" w:hAnsi="Arial" w:cs="Arial"/>
          <w:lang w:val="en-US" w:eastAsia="zh-TW"/>
        </w:rPr>
        <w:t xml:space="preserve">WLAN association is successfully completed, </w:t>
      </w:r>
      <w:r w:rsidR="00890CC8">
        <w:rPr>
          <w:rFonts w:ascii="Arial" w:hAnsi="Arial" w:cs="Arial"/>
          <w:lang w:val="en-US" w:eastAsia="zh-TW"/>
        </w:rPr>
        <w:t xml:space="preserve">the UE will send </w:t>
      </w:r>
      <w:r>
        <w:rPr>
          <w:rFonts w:ascii="Arial" w:hAnsi="Arial" w:cs="Arial"/>
          <w:lang w:val="en-US" w:eastAsia="zh-TW"/>
        </w:rPr>
        <w:t>the WLAN status report after which the LWA feature can be put to use.</w:t>
      </w:r>
    </w:p>
    <w:p w:rsidR="006F377C" w:rsidRPr="006F377C" w:rsidRDefault="00EF013E" w:rsidP="00632F5E">
      <w:pPr>
        <w:rPr>
          <w:rFonts w:ascii="Arial" w:hAnsi="Arial" w:cs="Arial"/>
          <w:b/>
          <w:u w:val="single"/>
          <w:lang w:val="en-US" w:eastAsia="zh-TW"/>
        </w:rPr>
      </w:pPr>
      <w:r>
        <w:rPr>
          <w:rFonts w:ascii="Arial" w:hAnsi="Arial" w:cs="Arial" w:hint="eastAsia"/>
          <w:b/>
          <w:u w:val="single"/>
          <w:lang w:val="en-US" w:eastAsia="zh-TW"/>
        </w:rPr>
        <w:t>What</w:t>
      </w:r>
      <w:r w:rsidR="001C1259">
        <w:rPr>
          <w:rFonts w:ascii="Arial" w:hAnsi="Arial" w:cs="Arial"/>
          <w:b/>
          <w:u w:val="single"/>
          <w:lang w:val="en-US" w:eastAsia="zh-TW"/>
        </w:rPr>
        <w:t xml:space="preserve"> is the content of the WLAN status report</w:t>
      </w:r>
      <w:r>
        <w:rPr>
          <w:rFonts w:ascii="Arial" w:hAnsi="Arial" w:cs="Arial"/>
          <w:b/>
          <w:u w:val="single"/>
          <w:lang w:val="en-US" w:eastAsia="zh-TW"/>
        </w:rPr>
        <w:t xml:space="preserve"> message</w:t>
      </w:r>
      <w:r w:rsidR="006F377C" w:rsidRPr="006F377C">
        <w:rPr>
          <w:rFonts w:ascii="Arial" w:hAnsi="Arial" w:cs="Arial" w:hint="eastAsia"/>
          <w:b/>
          <w:u w:val="single"/>
          <w:lang w:val="en-US" w:eastAsia="zh-TW"/>
        </w:rPr>
        <w:t>?</w:t>
      </w:r>
    </w:p>
    <w:p w:rsidR="00FF7326" w:rsidRDefault="001C1259" w:rsidP="00DB11C8">
      <w:pPr>
        <w:spacing w:after="240"/>
        <w:rPr>
          <w:rFonts w:ascii="Arial" w:hAnsi="Arial" w:cs="Arial"/>
          <w:lang w:val="en-US" w:eastAsia="zh-TW"/>
        </w:rPr>
      </w:pPr>
      <w:r>
        <w:rPr>
          <w:rFonts w:ascii="Arial" w:hAnsi="Arial" w:cs="Arial"/>
          <w:lang w:val="en-US" w:eastAsia="zh-TW"/>
        </w:rPr>
        <w:t>T</w:t>
      </w:r>
      <w:r w:rsidR="002C4540">
        <w:rPr>
          <w:rFonts w:ascii="Arial" w:hAnsi="Arial" w:cs="Arial"/>
          <w:lang w:val="en-US" w:eastAsia="zh-TW"/>
        </w:rPr>
        <w:t xml:space="preserve">he </w:t>
      </w:r>
      <w:r>
        <w:rPr>
          <w:rFonts w:ascii="Arial" w:hAnsi="Arial" w:cs="Arial"/>
          <w:lang w:val="en-US" w:eastAsia="zh-TW"/>
        </w:rPr>
        <w:t xml:space="preserve">WLAN </w:t>
      </w:r>
      <w:r w:rsidR="00890CC8">
        <w:rPr>
          <w:rFonts w:ascii="Arial" w:hAnsi="Arial" w:cs="Arial"/>
          <w:lang w:val="en-US" w:eastAsia="zh-TW"/>
        </w:rPr>
        <w:t>status report is used</w:t>
      </w:r>
      <w:r w:rsidR="002C4540">
        <w:rPr>
          <w:rFonts w:ascii="Arial" w:hAnsi="Arial" w:cs="Arial"/>
          <w:lang w:val="en-US" w:eastAsia="zh-TW"/>
        </w:rPr>
        <w:t xml:space="preserve"> to indicate the association status and </w:t>
      </w:r>
      <w:r w:rsidR="008704B5">
        <w:rPr>
          <w:rFonts w:ascii="Arial" w:hAnsi="Arial" w:cs="Arial"/>
          <w:lang w:val="en-US" w:eastAsia="zh-TW"/>
        </w:rPr>
        <w:t xml:space="preserve">failure cause. We suggest </w:t>
      </w:r>
      <w:r w:rsidR="008933A5">
        <w:rPr>
          <w:rFonts w:ascii="Arial" w:hAnsi="Arial" w:cs="Arial"/>
          <w:lang w:val="en-US" w:eastAsia="zh-TW"/>
        </w:rPr>
        <w:t>reusing</w:t>
      </w:r>
      <w:r w:rsidR="002C4540">
        <w:rPr>
          <w:rFonts w:ascii="Arial" w:hAnsi="Arial" w:cs="Arial"/>
          <w:lang w:val="en-US" w:eastAsia="zh-TW"/>
        </w:rPr>
        <w:t xml:space="preserve"> </w:t>
      </w:r>
      <w:r>
        <w:rPr>
          <w:rFonts w:ascii="Arial" w:hAnsi="Arial" w:cs="Arial"/>
          <w:lang w:val="en-US" w:eastAsia="zh-TW"/>
        </w:rPr>
        <w:t xml:space="preserve">IEEE </w:t>
      </w:r>
      <w:r w:rsidR="002C4540">
        <w:rPr>
          <w:rFonts w:ascii="Arial" w:hAnsi="Arial" w:cs="Arial"/>
          <w:lang w:val="en-US" w:eastAsia="zh-TW"/>
        </w:rPr>
        <w:t xml:space="preserve">802.11 association status codes </w:t>
      </w:r>
      <w:r w:rsidR="00890CC8">
        <w:rPr>
          <w:rFonts w:ascii="Arial" w:hAnsi="Arial" w:cs="Arial"/>
          <w:lang w:val="en-US" w:eastAsia="zh-TW"/>
        </w:rPr>
        <w:t>[1]</w:t>
      </w:r>
      <w:r w:rsidR="002C4540">
        <w:rPr>
          <w:rFonts w:ascii="Arial" w:hAnsi="Arial" w:cs="Arial"/>
          <w:lang w:val="en-US" w:eastAsia="zh-TW"/>
        </w:rPr>
        <w:t xml:space="preserve">. </w:t>
      </w:r>
      <w:r>
        <w:rPr>
          <w:rFonts w:ascii="Arial" w:hAnsi="Arial" w:cs="Arial"/>
          <w:lang w:val="en-US" w:eastAsia="zh-TW"/>
        </w:rPr>
        <w:t xml:space="preserve">According to the IEEE 802.11 </w:t>
      </w:r>
      <w:r w:rsidR="00AC0B38">
        <w:rPr>
          <w:rFonts w:ascii="Arial" w:hAnsi="Arial" w:cs="Arial"/>
          <w:lang w:val="en-US" w:eastAsia="zh-TW"/>
        </w:rPr>
        <w:t>specification [</w:t>
      </w:r>
      <w:r>
        <w:rPr>
          <w:rFonts w:ascii="Arial" w:hAnsi="Arial" w:cs="Arial"/>
          <w:lang w:val="en-US" w:eastAsia="zh-TW"/>
        </w:rPr>
        <w:t>1]</w:t>
      </w:r>
      <w:r w:rsidR="00063FC6">
        <w:rPr>
          <w:rFonts w:ascii="Arial" w:hAnsi="Arial" w:cs="Arial"/>
          <w:lang w:val="en-US" w:eastAsia="zh-TW"/>
        </w:rPr>
        <w:t>,</w:t>
      </w:r>
      <w:r w:rsidR="00E75DD3">
        <w:rPr>
          <w:rFonts w:ascii="Arial" w:hAnsi="Arial" w:cs="Arial"/>
          <w:lang w:val="en-US" w:eastAsia="zh-TW"/>
        </w:rPr>
        <w:t xml:space="preserve"> </w:t>
      </w:r>
      <w:r w:rsidR="004E2F0D">
        <w:rPr>
          <w:rFonts w:ascii="Arial" w:hAnsi="Arial" w:cs="Arial"/>
          <w:lang w:val="en-US" w:eastAsia="zh-TW"/>
        </w:rPr>
        <w:t>2 octets</w:t>
      </w:r>
      <w:r w:rsidR="00E75DD3">
        <w:rPr>
          <w:rFonts w:ascii="Arial" w:hAnsi="Arial" w:cs="Arial"/>
          <w:lang w:val="en-US" w:eastAsia="zh-TW"/>
        </w:rPr>
        <w:t xml:space="preserve"> are required for the IE and UE can acquire the </w:t>
      </w:r>
      <w:r w:rsidR="002A729D">
        <w:rPr>
          <w:rFonts w:ascii="Arial" w:hAnsi="Arial" w:cs="Arial"/>
          <w:lang w:val="en-US" w:eastAsia="zh-TW"/>
        </w:rPr>
        <w:t>value</w:t>
      </w:r>
      <w:r w:rsidR="00E75DD3">
        <w:rPr>
          <w:rFonts w:ascii="Arial" w:hAnsi="Arial" w:cs="Arial"/>
          <w:lang w:val="en-US" w:eastAsia="zh-TW"/>
        </w:rPr>
        <w:t xml:space="preserve">s from </w:t>
      </w:r>
      <w:r>
        <w:rPr>
          <w:rFonts w:ascii="Arial" w:hAnsi="Arial" w:cs="Arial"/>
          <w:lang w:val="en-US" w:eastAsia="zh-TW"/>
        </w:rPr>
        <w:t xml:space="preserve">the WLAN </w:t>
      </w:r>
      <w:r w:rsidR="00E75DD3">
        <w:rPr>
          <w:rFonts w:ascii="Arial" w:hAnsi="Arial" w:cs="Arial"/>
          <w:lang w:val="en-US" w:eastAsia="zh-TW"/>
        </w:rPr>
        <w:t xml:space="preserve">association response frame </w:t>
      </w:r>
      <w:r w:rsidR="002A729D">
        <w:rPr>
          <w:rFonts w:ascii="Arial" w:hAnsi="Arial" w:cs="Arial"/>
          <w:lang w:val="en-US" w:eastAsia="zh-TW"/>
        </w:rPr>
        <w:t xml:space="preserve">in order </w:t>
      </w:r>
      <w:r w:rsidR="00E75DD3">
        <w:rPr>
          <w:rFonts w:ascii="Arial" w:hAnsi="Arial" w:cs="Arial"/>
          <w:lang w:val="en-US" w:eastAsia="zh-TW"/>
        </w:rPr>
        <w:t xml:space="preserve">to </w:t>
      </w:r>
      <w:r w:rsidR="002A729D">
        <w:rPr>
          <w:rFonts w:ascii="Arial" w:hAnsi="Arial" w:cs="Arial"/>
          <w:lang w:val="en-US" w:eastAsia="zh-TW"/>
        </w:rPr>
        <w:t>indicate</w:t>
      </w:r>
      <w:r>
        <w:rPr>
          <w:rFonts w:ascii="Arial" w:hAnsi="Arial" w:cs="Arial"/>
          <w:lang w:val="en-US" w:eastAsia="zh-TW"/>
        </w:rPr>
        <w:t xml:space="preserve"> the same</w:t>
      </w:r>
      <w:r w:rsidR="00E75DD3">
        <w:rPr>
          <w:rFonts w:ascii="Arial" w:hAnsi="Arial" w:cs="Arial"/>
          <w:lang w:val="en-US" w:eastAsia="zh-TW"/>
        </w:rPr>
        <w:t xml:space="preserve"> in the RRC message. (e.g. cod</w:t>
      </w:r>
      <w:r>
        <w:rPr>
          <w:rFonts w:ascii="Arial" w:hAnsi="Arial" w:cs="Arial"/>
          <w:lang w:val="en-US" w:eastAsia="zh-TW"/>
        </w:rPr>
        <w:t>e value=’0’ in the IE refers to</w:t>
      </w:r>
      <w:r w:rsidR="00E75DD3">
        <w:rPr>
          <w:rFonts w:ascii="Arial" w:hAnsi="Arial" w:cs="Arial"/>
          <w:lang w:val="en-US" w:eastAsia="zh-TW"/>
        </w:rPr>
        <w:t xml:space="preserve"> successful association followed)</w:t>
      </w:r>
      <w:r>
        <w:rPr>
          <w:rFonts w:ascii="Arial" w:hAnsi="Arial" w:cs="Arial"/>
          <w:lang w:val="en-US" w:eastAsia="zh-TW"/>
        </w:rPr>
        <w:t>.</w:t>
      </w:r>
      <w:r w:rsidR="00E75DD3">
        <w:rPr>
          <w:rFonts w:ascii="Arial" w:hAnsi="Arial" w:cs="Arial"/>
          <w:lang w:val="en-US" w:eastAsia="zh-TW"/>
        </w:rPr>
        <w:t xml:space="preserve"> </w:t>
      </w:r>
      <w:r w:rsidR="002C4540">
        <w:rPr>
          <w:rFonts w:ascii="Arial" w:hAnsi="Arial" w:cs="Arial"/>
          <w:lang w:val="en-US" w:eastAsia="zh-TW"/>
        </w:rPr>
        <w:t xml:space="preserve"> </w:t>
      </w:r>
    </w:p>
    <w:p w:rsidR="00FF7326" w:rsidRDefault="00FF7326" w:rsidP="00FF7326">
      <w:pPr>
        <w:rPr>
          <w:rFonts w:ascii="Arial" w:hAnsi="Arial" w:cs="Arial"/>
          <w:b/>
          <w:lang w:val="en-US" w:eastAsia="zh-TW"/>
        </w:rPr>
      </w:pPr>
      <w:r w:rsidRPr="00DB11C8">
        <w:rPr>
          <w:rFonts w:ascii="Arial" w:hAnsi="Arial" w:cs="Arial"/>
          <w:b/>
          <w:lang w:val="en-US" w:eastAsia="zh-TW"/>
        </w:rPr>
        <w:t>Proposal 1:</w:t>
      </w:r>
      <w:r>
        <w:rPr>
          <w:rFonts w:ascii="Arial" w:hAnsi="Arial" w:cs="Arial"/>
          <w:b/>
          <w:lang w:val="en-US" w:eastAsia="zh-TW"/>
        </w:rPr>
        <w:t xml:space="preserve"> For LWA, UE send</w:t>
      </w:r>
      <w:r w:rsidR="008933A5">
        <w:rPr>
          <w:rFonts w:ascii="Arial" w:hAnsi="Arial" w:cs="Arial"/>
          <w:b/>
          <w:lang w:val="en-US" w:eastAsia="zh-TW"/>
        </w:rPr>
        <w:t>s</w:t>
      </w:r>
      <w:r>
        <w:rPr>
          <w:rFonts w:ascii="Arial" w:hAnsi="Arial" w:cs="Arial"/>
          <w:b/>
          <w:lang w:val="en-US" w:eastAsia="zh-TW"/>
        </w:rPr>
        <w:t xml:space="preserve"> WLAN status report and may include the fa</w:t>
      </w:r>
      <w:r w:rsidRPr="00FF7326">
        <w:rPr>
          <w:rFonts w:ascii="Arial" w:hAnsi="Arial" w:cs="Arial"/>
          <w:b/>
          <w:lang w:val="en-US" w:eastAsia="zh-TW"/>
        </w:rPr>
        <w:t xml:space="preserve">ilure </w:t>
      </w:r>
      <w:r>
        <w:rPr>
          <w:rFonts w:ascii="Arial" w:hAnsi="Arial" w:cs="Arial"/>
          <w:b/>
          <w:lang w:val="en-US" w:eastAsia="zh-TW"/>
        </w:rPr>
        <w:t>reason</w:t>
      </w:r>
      <w:r w:rsidRPr="00FF7326">
        <w:rPr>
          <w:rFonts w:ascii="Arial" w:hAnsi="Arial" w:cs="Arial"/>
          <w:b/>
          <w:lang w:val="en-US" w:eastAsia="zh-TW"/>
        </w:rPr>
        <w:t xml:space="preserve"> when the association was unaccomplished.</w:t>
      </w:r>
    </w:p>
    <w:p w:rsidR="008933A5" w:rsidRPr="00FF7326" w:rsidRDefault="008933A5" w:rsidP="00FF7326">
      <w:pPr>
        <w:rPr>
          <w:rFonts w:ascii="Arial" w:hAnsi="Arial" w:cs="Arial"/>
          <w:b/>
          <w:lang w:val="en-US" w:eastAsia="zh-TW"/>
        </w:rPr>
      </w:pPr>
      <w:r>
        <w:rPr>
          <w:rFonts w:ascii="Arial" w:hAnsi="Arial" w:cs="Arial"/>
          <w:b/>
          <w:lang w:val="en-US" w:eastAsia="zh-TW"/>
        </w:rPr>
        <w:t xml:space="preserve">Proposal 3: Use a new RRC message (separate from </w:t>
      </w:r>
      <w:r>
        <w:rPr>
          <w:rFonts w:ascii="Arial" w:hAnsi="Arial" w:cs="Arial"/>
          <w:b/>
          <w:i/>
          <w:lang w:val="en-US" w:eastAsia="zh-TW"/>
        </w:rPr>
        <w:t>RRCConnecti</w:t>
      </w:r>
      <w:r w:rsidR="00DC21F8">
        <w:rPr>
          <w:rFonts w:ascii="Arial" w:hAnsi="Arial" w:cs="Arial"/>
          <w:b/>
          <w:i/>
          <w:lang w:val="en-US" w:eastAsia="zh-TW"/>
        </w:rPr>
        <w:t>onReconfigura</w:t>
      </w:r>
      <w:r w:rsidRPr="00DB11C8">
        <w:rPr>
          <w:rFonts w:ascii="Arial" w:hAnsi="Arial" w:cs="Arial"/>
          <w:b/>
          <w:i/>
          <w:lang w:val="en-US" w:eastAsia="zh-TW"/>
        </w:rPr>
        <w:t>t</w:t>
      </w:r>
      <w:r w:rsidR="00DC21F8">
        <w:rPr>
          <w:rFonts w:ascii="Arial" w:hAnsi="Arial" w:cs="Arial"/>
          <w:b/>
          <w:i/>
          <w:lang w:val="en-US" w:eastAsia="zh-TW"/>
        </w:rPr>
        <w:t>i</w:t>
      </w:r>
      <w:r w:rsidRPr="00DB11C8">
        <w:rPr>
          <w:rFonts w:ascii="Arial" w:hAnsi="Arial" w:cs="Arial"/>
          <w:b/>
          <w:i/>
          <w:lang w:val="en-US" w:eastAsia="zh-TW"/>
        </w:rPr>
        <w:t>onComplete</w:t>
      </w:r>
      <w:r>
        <w:rPr>
          <w:rFonts w:ascii="Arial" w:hAnsi="Arial" w:cs="Arial"/>
          <w:b/>
          <w:i/>
          <w:lang w:val="en-US" w:eastAsia="zh-TW"/>
        </w:rPr>
        <w:t xml:space="preserve"> </w:t>
      </w:r>
      <w:r w:rsidRPr="00DB11C8">
        <w:rPr>
          <w:rFonts w:ascii="Arial" w:hAnsi="Arial" w:cs="Arial"/>
          <w:b/>
          <w:lang w:val="en-US" w:eastAsia="zh-TW"/>
        </w:rPr>
        <w:t>message</w:t>
      </w:r>
      <w:r>
        <w:rPr>
          <w:rFonts w:ascii="Arial" w:hAnsi="Arial" w:cs="Arial"/>
          <w:b/>
          <w:lang w:val="en-US" w:eastAsia="zh-TW"/>
        </w:rPr>
        <w:t>) for the WLAN status report.</w:t>
      </w:r>
    </w:p>
    <w:p w:rsidR="00FF7326" w:rsidRDefault="00FF7326" w:rsidP="00632F5E">
      <w:pPr>
        <w:rPr>
          <w:rFonts w:ascii="Arial" w:hAnsi="Arial" w:cs="Arial"/>
          <w:b/>
          <w:lang w:val="en-US" w:eastAsia="zh-TW"/>
        </w:rPr>
      </w:pPr>
      <w:r>
        <w:rPr>
          <w:rFonts w:ascii="Arial" w:hAnsi="Arial" w:cs="Arial"/>
          <w:b/>
          <w:lang w:val="en-US" w:eastAsia="zh-TW"/>
        </w:rPr>
        <w:t xml:space="preserve">Proposal 2: </w:t>
      </w:r>
      <w:r w:rsidR="008933A5">
        <w:rPr>
          <w:rFonts w:ascii="Arial" w:hAnsi="Arial" w:cs="Arial"/>
          <w:b/>
          <w:lang w:val="en-US" w:eastAsia="zh-TW"/>
        </w:rPr>
        <w:t xml:space="preserve">The </w:t>
      </w:r>
      <w:r>
        <w:rPr>
          <w:rFonts w:ascii="Arial" w:hAnsi="Arial" w:cs="Arial"/>
          <w:b/>
          <w:lang w:val="en-US" w:eastAsia="zh-TW"/>
        </w:rPr>
        <w:t xml:space="preserve">UE </w:t>
      </w:r>
      <w:r w:rsidR="008933A5">
        <w:rPr>
          <w:rFonts w:ascii="Arial" w:hAnsi="Arial" w:cs="Arial"/>
          <w:b/>
          <w:lang w:val="en-US" w:eastAsia="zh-TW"/>
        </w:rPr>
        <w:t>may also</w:t>
      </w:r>
      <w:r>
        <w:rPr>
          <w:rFonts w:ascii="Arial" w:hAnsi="Arial" w:cs="Arial"/>
          <w:b/>
          <w:lang w:val="en-US" w:eastAsia="zh-TW"/>
        </w:rPr>
        <w:t xml:space="preserve"> </w:t>
      </w:r>
      <w:r w:rsidR="008933A5">
        <w:rPr>
          <w:rFonts w:ascii="Arial" w:hAnsi="Arial" w:cs="Arial"/>
          <w:b/>
          <w:lang w:val="en-US" w:eastAsia="zh-TW"/>
        </w:rPr>
        <w:t xml:space="preserve">send the WLAN status </w:t>
      </w:r>
      <w:r>
        <w:rPr>
          <w:rFonts w:ascii="Arial" w:hAnsi="Arial" w:cs="Arial"/>
          <w:b/>
          <w:lang w:val="en-US" w:eastAsia="zh-TW"/>
        </w:rPr>
        <w:t>report when moving across group of AP</w:t>
      </w:r>
      <w:r w:rsidR="008933A5">
        <w:rPr>
          <w:rFonts w:ascii="Arial" w:hAnsi="Arial" w:cs="Arial"/>
          <w:b/>
          <w:lang w:val="en-US" w:eastAsia="zh-TW"/>
        </w:rPr>
        <w:t>s</w:t>
      </w:r>
      <w:r>
        <w:rPr>
          <w:rFonts w:ascii="Arial" w:hAnsi="Arial" w:cs="Arial"/>
          <w:b/>
          <w:lang w:val="en-US" w:eastAsia="zh-TW"/>
        </w:rPr>
        <w:t xml:space="preserve"> or</w:t>
      </w:r>
      <w:r w:rsidRPr="00FF7326">
        <w:rPr>
          <w:rFonts w:ascii="Arial" w:hAnsi="Arial" w:cs="Arial"/>
          <w:b/>
          <w:lang w:val="en-US" w:eastAsia="zh-TW"/>
        </w:rPr>
        <w:t xml:space="preserve"> </w:t>
      </w:r>
      <w:r w:rsidR="008933A5">
        <w:rPr>
          <w:rFonts w:ascii="Arial" w:hAnsi="Arial" w:cs="Arial"/>
          <w:b/>
          <w:lang w:val="en-US" w:eastAsia="zh-TW"/>
        </w:rPr>
        <w:t xml:space="preserve">when WLAN </w:t>
      </w:r>
      <w:r>
        <w:rPr>
          <w:rFonts w:ascii="Arial" w:hAnsi="Arial" w:cs="Arial"/>
          <w:b/>
          <w:lang w:val="en-US" w:eastAsia="zh-TW"/>
        </w:rPr>
        <w:t xml:space="preserve">association </w:t>
      </w:r>
      <w:r w:rsidR="008933A5">
        <w:rPr>
          <w:rFonts w:ascii="Arial" w:hAnsi="Arial" w:cs="Arial"/>
          <w:b/>
          <w:lang w:val="en-US" w:eastAsia="zh-TW"/>
        </w:rPr>
        <w:t>fails</w:t>
      </w:r>
      <w:r w:rsidRPr="00FF7326">
        <w:rPr>
          <w:rFonts w:ascii="Arial" w:hAnsi="Arial" w:cs="Arial"/>
          <w:b/>
          <w:lang w:val="en-US" w:eastAsia="zh-TW"/>
        </w:rPr>
        <w:t>.</w:t>
      </w:r>
    </w:p>
    <w:p w:rsidR="006F377C" w:rsidRPr="00DB11C8" w:rsidRDefault="00FF7326" w:rsidP="00632F5E">
      <w:pPr>
        <w:rPr>
          <w:rFonts w:ascii="Arial" w:hAnsi="Arial" w:cs="Arial"/>
          <w:b/>
          <w:lang w:val="en-US" w:eastAsia="zh-TW"/>
        </w:rPr>
      </w:pPr>
      <w:r>
        <w:rPr>
          <w:rFonts w:ascii="Arial" w:hAnsi="Arial" w:cs="Arial"/>
          <w:b/>
          <w:lang w:val="en-US" w:eastAsia="zh-TW"/>
        </w:rPr>
        <w:t xml:space="preserve">Proposal 4: </w:t>
      </w:r>
      <w:r w:rsidR="008933A5">
        <w:rPr>
          <w:rFonts w:ascii="Arial" w:hAnsi="Arial" w:cs="Arial"/>
          <w:b/>
          <w:lang w:val="en-US" w:eastAsia="zh-TW"/>
        </w:rPr>
        <w:t>Reuse</w:t>
      </w:r>
      <w:r w:rsidRPr="00FF7326">
        <w:rPr>
          <w:rFonts w:ascii="Arial" w:hAnsi="Arial" w:cs="Arial"/>
          <w:b/>
          <w:lang w:val="en-US" w:eastAsia="zh-TW"/>
        </w:rPr>
        <w:t xml:space="preserve"> 802.11 association sta</w:t>
      </w:r>
      <w:r w:rsidR="008933A5">
        <w:rPr>
          <w:rFonts w:ascii="Arial" w:hAnsi="Arial" w:cs="Arial"/>
          <w:b/>
          <w:lang w:val="en-US" w:eastAsia="zh-TW"/>
        </w:rPr>
        <w:t xml:space="preserve">tus codes in the WLAN status report </w:t>
      </w:r>
      <w:r w:rsidRPr="00FF7326">
        <w:rPr>
          <w:rFonts w:ascii="Arial" w:hAnsi="Arial" w:cs="Arial"/>
          <w:b/>
          <w:lang w:val="en-US" w:eastAsia="zh-TW"/>
        </w:rPr>
        <w:t>message.</w:t>
      </w:r>
    </w:p>
    <w:p w:rsidR="000431DC" w:rsidRPr="000431DC" w:rsidRDefault="000431DC" w:rsidP="000431DC">
      <w:pPr>
        <w:pStyle w:val="Heading1"/>
        <w:pBdr>
          <w:top w:val="single" w:sz="12" w:space="2" w:color="auto"/>
        </w:pBdr>
        <w:rPr>
          <w:rFonts w:eastAsia="PMingLiU"/>
          <w:lang w:val="en-US"/>
        </w:rPr>
      </w:pPr>
      <w:r w:rsidRPr="000431DC">
        <w:rPr>
          <w:rFonts w:eastAsia="PMingLiU"/>
          <w:lang w:val="en-US"/>
        </w:rPr>
        <w:lastRenderedPageBreak/>
        <w:t xml:space="preserve">Acknowledgement for </w:t>
      </w:r>
      <w:r w:rsidR="008933A5">
        <w:rPr>
          <w:rFonts w:eastAsia="PMingLiU"/>
          <w:lang w:val="en-US"/>
        </w:rPr>
        <w:t>network controlled interworking</w:t>
      </w:r>
    </w:p>
    <w:p w:rsidR="000431DC" w:rsidRDefault="000431DC" w:rsidP="000431DC">
      <w:pPr>
        <w:rPr>
          <w:rFonts w:ascii="Arial" w:hAnsi="Arial" w:cs="Arial"/>
          <w:b/>
          <w:u w:val="single"/>
          <w:lang w:val="en-US" w:eastAsia="zh-TW"/>
        </w:rPr>
      </w:pPr>
      <w:r>
        <w:rPr>
          <w:rFonts w:ascii="Arial" w:hAnsi="Arial" w:cs="Arial"/>
          <w:b/>
          <w:u w:val="single"/>
          <w:lang w:val="en-US" w:eastAsia="zh-TW"/>
        </w:rPr>
        <w:t>Does UE need</w:t>
      </w:r>
      <w:r>
        <w:rPr>
          <w:rFonts w:ascii="Arial" w:hAnsi="Arial" w:cs="Arial" w:hint="eastAsia"/>
          <w:b/>
          <w:u w:val="single"/>
          <w:lang w:val="en-US" w:eastAsia="zh-TW"/>
        </w:rPr>
        <w:t xml:space="preserve"> </w:t>
      </w:r>
      <w:r>
        <w:rPr>
          <w:rFonts w:ascii="Arial" w:hAnsi="Arial" w:cs="Arial"/>
          <w:b/>
          <w:u w:val="single"/>
          <w:lang w:val="en-US" w:eastAsia="zh-TW"/>
        </w:rPr>
        <w:t xml:space="preserve">to </w:t>
      </w:r>
      <w:r w:rsidR="00494F3F">
        <w:rPr>
          <w:rFonts w:ascii="Arial" w:hAnsi="Arial" w:cs="Arial"/>
          <w:b/>
          <w:u w:val="single"/>
          <w:lang w:val="en-US" w:eastAsia="zh-TW"/>
        </w:rPr>
        <w:t>perform acknowledgement</w:t>
      </w:r>
      <w:r>
        <w:rPr>
          <w:rFonts w:ascii="Arial" w:hAnsi="Arial" w:cs="Arial"/>
          <w:b/>
          <w:u w:val="single"/>
          <w:lang w:val="en-US" w:eastAsia="zh-TW"/>
        </w:rPr>
        <w:t xml:space="preserve"> upon </w:t>
      </w:r>
      <w:r w:rsidR="008933A5">
        <w:rPr>
          <w:rFonts w:ascii="Arial" w:hAnsi="Arial" w:cs="Arial"/>
          <w:b/>
          <w:u w:val="single"/>
          <w:lang w:val="en-US" w:eastAsia="zh-TW"/>
        </w:rPr>
        <w:t xml:space="preserve">receipt of </w:t>
      </w:r>
      <w:r w:rsidR="00494F3F">
        <w:rPr>
          <w:rFonts w:ascii="Arial" w:hAnsi="Arial" w:cs="Arial"/>
          <w:b/>
          <w:u w:val="single"/>
          <w:lang w:val="en-US" w:eastAsia="zh-TW"/>
        </w:rPr>
        <w:t>traffic steering command</w:t>
      </w:r>
      <w:r>
        <w:rPr>
          <w:rFonts w:ascii="Arial" w:hAnsi="Arial" w:cs="Arial"/>
          <w:b/>
          <w:u w:val="single"/>
          <w:lang w:val="en-US" w:eastAsia="zh-TW"/>
        </w:rPr>
        <w:t>?</w:t>
      </w:r>
    </w:p>
    <w:p w:rsidR="00187639" w:rsidRDefault="008933A5" w:rsidP="00187639">
      <w:pPr>
        <w:spacing w:after="240"/>
        <w:rPr>
          <w:rFonts w:ascii="Arial" w:hAnsi="Arial" w:cs="Arial"/>
          <w:lang w:val="en-US" w:eastAsia="zh-TW"/>
        </w:rPr>
      </w:pPr>
      <w:r>
        <w:rPr>
          <w:rFonts w:ascii="Arial" w:hAnsi="Arial" w:cs="Arial"/>
          <w:lang w:val="en-US" w:eastAsia="zh-TW"/>
        </w:rPr>
        <w:t>Once the traffic steering command is sent, the UE is responsible for initiating connectivity with the appropriate PDNs over WLAN access and it may seem that there is no need for an explicit acknowledgement from the UE</w:t>
      </w:r>
      <w:r w:rsidR="00187639">
        <w:rPr>
          <w:rFonts w:ascii="Arial" w:hAnsi="Arial" w:cs="Arial"/>
          <w:lang w:val="en-US" w:eastAsia="zh-TW"/>
        </w:rPr>
        <w:t xml:space="preserve">. However, when offloading </w:t>
      </w:r>
      <w:r w:rsidR="00E315F3">
        <w:rPr>
          <w:rFonts w:ascii="Arial" w:hAnsi="Arial" w:cs="Arial"/>
          <w:lang w:val="en-US" w:eastAsia="zh-TW"/>
        </w:rPr>
        <w:t>is unsuccessful, a WLAN</w:t>
      </w:r>
      <w:r w:rsidR="00187639">
        <w:rPr>
          <w:rFonts w:ascii="Arial" w:hAnsi="Arial" w:cs="Arial"/>
          <w:lang w:val="en-US" w:eastAsia="zh-TW"/>
        </w:rPr>
        <w:t xml:space="preserve"> </w:t>
      </w:r>
      <w:r w:rsidR="002A729D">
        <w:rPr>
          <w:rFonts w:ascii="Arial" w:hAnsi="Arial" w:cs="Arial"/>
          <w:lang w:val="en-US" w:eastAsia="zh-TW"/>
        </w:rPr>
        <w:t>status report</w:t>
      </w:r>
      <w:r w:rsidR="00187639">
        <w:rPr>
          <w:rFonts w:ascii="Arial" w:hAnsi="Arial" w:cs="Arial"/>
          <w:lang w:val="en-US" w:eastAsia="zh-TW"/>
        </w:rPr>
        <w:t xml:space="preserve"> indicating the failure cause can facilitate eNB to perform fast recovery without </w:t>
      </w:r>
      <w:r w:rsidR="00E315F3">
        <w:rPr>
          <w:rFonts w:ascii="Arial" w:hAnsi="Arial" w:cs="Arial"/>
          <w:lang w:val="en-US" w:eastAsia="zh-TW"/>
        </w:rPr>
        <w:t xml:space="preserve">the eNB having to figure out the failure reason </w:t>
      </w:r>
      <w:r w:rsidR="00187639">
        <w:rPr>
          <w:rFonts w:ascii="Arial" w:hAnsi="Arial" w:cs="Arial"/>
          <w:lang w:val="en-US" w:eastAsia="zh-TW"/>
        </w:rPr>
        <w:t>by itself.</w:t>
      </w:r>
      <w:r w:rsidR="002A729D">
        <w:rPr>
          <w:rFonts w:ascii="Arial" w:hAnsi="Arial" w:cs="Arial"/>
          <w:lang w:val="en-US" w:eastAsia="zh-TW"/>
        </w:rPr>
        <w:t xml:space="preserve"> Moreover,</w:t>
      </w:r>
      <w:r w:rsidR="00187639">
        <w:rPr>
          <w:rFonts w:ascii="Arial" w:hAnsi="Arial" w:cs="Arial"/>
          <w:lang w:val="en-US" w:eastAsia="zh-TW"/>
        </w:rPr>
        <w:t xml:space="preserve"> </w:t>
      </w:r>
      <w:r w:rsidR="002A729D">
        <w:rPr>
          <w:rFonts w:ascii="Arial" w:hAnsi="Arial" w:cs="Arial"/>
          <w:lang w:val="en-US" w:eastAsia="zh-TW"/>
        </w:rPr>
        <w:t>i</w:t>
      </w:r>
      <w:r w:rsidR="002A729D" w:rsidRPr="002A729D">
        <w:rPr>
          <w:rFonts w:ascii="Arial" w:hAnsi="Arial" w:cs="Arial"/>
          <w:lang w:eastAsia="zh-TW"/>
        </w:rPr>
        <w:t xml:space="preserve">t takes time for the eNB to detect that the traffic steering command was not successful and from a performance (load balancing) viewpoint, it is </w:t>
      </w:r>
      <w:r w:rsidR="00E315F3">
        <w:rPr>
          <w:rFonts w:ascii="Arial" w:hAnsi="Arial" w:cs="Arial"/>
          <w:lang w:eastAsia="zh-TW"/>
        </w:rPr>
        <w:t>desirable</w:t>
      </w:r>
      <w:r w:rsidR="002A729D" w:rsidRPr="002A729D">
        <w:rPr>
          <w:rFonts w:ascii="Arial" w:hAnsi="Arial" w:cs="Arial"/>
          <w:lang w:eastAsia="zh-TW"/>
        </w:rPr>
        <w:t xml:space="preserve"> to get immediate feedback</w:t>
      </w:r>
      <w:r w:rsidR="002A729D">
        <w:rPr>
          <w:rFonts w:ascii="Arial" w:hAnsi="Arial" w:cs="Arial"/>
          <w:lang w:val="en-US" w:eastAsia="zh-TW"/>
        </w:rPr>
        <w:t>.</w:t>
      </w:r>
      <w:r w:rsidR="00187639">
        <w:rPr>
          <w:rFonts w:ascii="Arial" w:hAnsi="Arial" w:cs="Arial"/>
          <w:lang w:val="en-US" w:eastAsia="zh-TW"/>
        </w:rPr>
        <w:t xml:space="preserve"> </w:t>
      </w:r>
      <w:r w:rsidR="002A729D">
        <w:rPr>
          <w:rFonts w:ascii="Arial" w:hAnsi="Arial" w:cs="Arial"/>
          <w:lang w:val="en-US" w:eastAsia="zh-TW"/>
        </w:rPr>
        <w:t xml:space="preserve">Therefore, </w:t>
      </w:r>
      <w:r w:rsidR="00187639">
        <w:rPr>
          <w:rFonts w:ascii="Arial" w:hAnsi="Arial" w:cs="Arial"/>
          <w:lang w:val="en-US" w:eastAsia="zh-TW"/>
        </w:rPr>
        <w:t xml:space="preserve">we think the </w:t>
      </w:r>
      <w:r w:rsidR="00E315F3">
        <w:rPr>
          <w:rFonts w:ascii="Arial" w:hAnsi="Arial" w:cs="Arial"/>
          <w:lang w:val="en-US" w:eastAsia="zh-TW"/>
        </w:rPr>
        <w:t xml:space="preserve">WLAN </w:t>
      </w:r>
      <w:r w:rsidR="002A729D">
        <w:rPr>
          <w:rFonts w:ascii="Arial" w:hAnsi="Arial" w:cs="Arial"/>
          <w:lang w:val="en-US" w:eastAsia="zh-TW"/>
        </w:rPr>
        <w:t>status report</w:t>
      </w:r>
      <w:r w:rsidR="00187639">
        <w:rPr>
          <w:rFonts w:ascii="Arial" w:hAnsi="Arial" w:cs="Arial"/>
          <w:lang w:val="en-US" w:eastAsia="zh-TW"/>
        </w:rPr>
        <w:t xml:space="preserve"> is also needed for </w:t>
      </w:r>
      <w:r w:rsidR="00E315F3">
        <w:rPr>
          <w:rFonts w:ascii="Arial" w:hAnsi="Arial" w:cs="Arial"/>
          <w:lang w:val="en-US" w:eastAsia="zh-TW"/>
        </w:rPr>
        <w:t>network-controlled inter</w:t>
      </w:r>
      <w:r w:rsidR="002A729D">
        <w:rPr>
          <w:rFonts w:ascii="Arial" w:hAnsi="Arial" w:cs="Arial"/>
          <w:lang w:val="en-US" w:eastAsia="zh-TW"/>
        </w:rPr>
        <w:t>working (</w:t>
      </w:r>
      <w:r w:rsidR="00187639">
        <w:rPr>
          <w:rFonts w:ascii="Arial" w:hAnsi="Arial" w:cs="Arial"/>
          <w:lang w:val="en-US" w:eastAsia="zh-TW"/>
        </w:rPr>
        <w:t>NCIWK</w:t>
      </w:r>
      <w:r w:rsidR="002A729D">
        <w:rPr>
          <w:rFonts w:ascii="Arial" w:hAnsi="Arial" w:cs="Arial"/>
          <w:lang w:val="en-US" w:eastAsia="zh-TW"/>
        </w:rPr>
        <w:t>)</w:t>
      </w:r>
      <w:r w:rsidR="00E315F3">
        <w:rPr>
          <w:rFonts w:ascii="Arial" w:hAnsi="Arial" w:cs="Arial"/>
          <w:lang w:val="en-US" w:eastAsia="zh-TW"/>
        </w:rPr>
        <w:t>. Note</w:t>
      </w:r>
      <w:r w:rsidR="00187639">
        <w:rPr>
          <w:rFonts w:ascii="Arial" w:hAnsi="Arial" w:cs="Arial"/>
          <w:lang w:val="en-US" w:eastAsia="zh-TW"/>
        </w:rPr>
        <w:t xml:space="preserve"> that only UE-based feedback for the </w:t>
      </w:r>
      <w:r w:rsidR="00E315F3">
        <w:rPr>
          <w:rFonts w:ascii="Arial" w:hAnsi="Arial" w:cs="Arial"/>
          <w:lang w:val="en-US" w:eastAsia="zh-TW"/>
        </w:rPr>
        <w:t>WLAN status report</w:t>
      </w:r>
      <w:r w:rsidR="00187639">
        <w:rPr>
          <w:rFonts w:ascii="Arial" w:hAnsi="Arial" w:cs="Arial"/>
          <w:lang w:val="en-US" w:eastAsia="zh-TW"/>
        </w:rPr>
        <w:t xml:space="preserve"> message is </w:t>
      </w:r>
      <w:r w:rsidR="00E315F3">
        <w:rPr>
          <w:rFonts w:ascii="Arial" w:hAnsi="Arial" w:cs="Arial"/>
          <w:lang w:val="en-US" w:eastAsia="zh-TW"/>
        </w:rPr>
        <w:t>feasible for</w:t>
      </w:r>
      <w:r w:rsidR="00187639">
        <w:rPr>
          <w:rFonts w:ascii="Arial" w:hAnsi="Arial" w:cs="Arial"/>
          <w:lang w:val="en-US" w:eastAsia="zh-TW"/>
        </w:rPr>
        <w:t xml:space="preserve"> NCIWK.</w:t>
      </w:r>
    </w:p>
    <w:p w:rsidR="001B22B7" w:rsidRPr="00EA5614" w:rsidRDefault="00E315F3" w:rsidP="001B22B7">
      <w:pPr>
        <w:rPr>
          <w:rFonts w:ascii="Arial" w:hAnsi="Arial" w:cs="Arial"/>
          <w:b/>
          <w:u w:val="single"/>
          <w:lang w:val="en-US" w:eastAsia="zh-TW"/>
        </w:rPr>
      </w:pPr>
      <w:r>
        <w:rPr>
          <w:rFonts w:ascii="Arial" w:hAnsi="Arial" w:cs="Arial"/>
          <w:b/>
          <w:u w:val="single"/>
          <w:lang w:val="en-US" w:eastAsia="zh-TW"/>
        </w:rPr>
        <w:t>Can</w:t>
      </w:r>
      <w:r w:rsidR="001B22B7">
        <w:rPr>
          <w:rFonts w:ascii="Arial" w:hAnsi="Arial" w:cs="Arial"/>
          <w:b/>
          <w:u w:val="single"/>
          <w:lang w:val="en-US" w:eastAsia="zh-TW"/>
        </w:rPr>
        <w:t xml:space="preserve"> the </w:t>
      </w:r>
      <w:r>
        <w:rPr>
          <w:rFonts w:ascii="Arial" w:hAnsi="Arial" w:cs="Arial"/>
          <w:b/>
          <w:u w:val="single"/>
          <w:lang w:val="en-US" w:eastAsia="zh-TW"/>
        </w:rPr>
        <w:t>WLAN status report be common to LWA and NCIWK</w:t>
      </w:r>
      <w:r w:rsidR="001B22B7">
        <w:rPr>
          <w:rFonts w:ascii="Arial" w:hAnsi="Arial" w:cs="Arial"/>
          <w:b/>
          <w:u w:val="single"/>
          <w:lang w:val="en-US" w:eastAsia="zh-TW"/>
        </w:rPr>
        <w:t>?</w:t>
      </w:r>
    </w:p>
    <w:p w:rsidR="000431DC" w:rsidRDefault="0049325A" w:rsidP="00AC354C">
      <w:pPr>
        <w:spacing w:after="240"/>
        <w:rPr>
          <w:rFonts w:ascii="Arial" w:hAnsi="Arial" w:cs="Arial"/>
          <w:lang w:val="en-US" w:eastAsia="zh-TW"/>
        </w:rPr>
      </w:pPr>
      <w:r>
        <w:rPr>
          <w:rFonts w:ascii="Arial" w:hAnsi="Arial" w:cs="Arial"/>
          <w:lang w:val="en-US" w:eastAsia="zh-TW"/>
        </w:rPr>
        <w:t xml:space="preserve">We do not see any difference for WLAN status report between LWA and NCIWK, thus the same message format and content is suggested for </w:t>
      </w:r>
      <w:r w:rsidR="00E315F3">
        <w:rPr>
          <w:rFonts w:ascii="Arial" w:hAnsi="Arial" w:cs="Arial"/>
          <w:lang w:val="en-US" w:eastAsia="zh-TW"/>
        </w:rPr>
        <w:t>both</w:t>
      </w:r>
      <w:r>
        <w:rPr>
          <w:rFonts w:ascii="Arial" w:hAnsi="Arial" w:cs="Arial"/>
          <w:lang w:val="en-US" w:eastAsia="zh-TW"/>
        </w:rPr>
        <w:t xml:space="preserve">. </w:t>
      </w:r>
    </w:p>
    <w:p w:rsidR="00FF7326" w:rsidRPr="00FF7326" w:rsidRDefault="00FF7326" w:rsidP="00E315F3">
      <w:pPr>
        <w:rPr>
          <w:rFonts w:ascii="Arial" w:hAnsi="Arial" w:cs="Arial"/>
          <w:b/>
          <w:lang w:val="en-US" w:eastAsia="zh-TW"/>
        </w:rPr>
      </w:pPr>
      <w:r w:rsidRPr="00DB11C8">
        <w:rPr>
          <w:rFonts w:ascii="Arial" w:hAnsi="Arial" w:cs="Arial"/>
          <w:b/>
          <w:lang w:val="en-US" w:eastAsia="zh-TW"/>
        </w:rPr>
        <w:t xml:space="preserve">Proposal 5: </w:t>
      </w:r>
      <w:r w:rsidR="00E315F3">
        <w:rPr>
          <w:rFonts w:ascii="Arial" w:hAnsi="Arial" w:cs="Arial"/>
          <w:b/>
          <w:lang w:val="en-US" w:eastAsia="zh-TW"/>
        </w:rPr>
        <w:t>For NCWIK, UE sends WLAN status report and may include the fa</w:t>
      </w:r>
      <w:r w:rsidR="00E315F3" w:rsidRPr="00FF7326">
        <w:rPr>
          <w:rFonts w:ascii="Arial" w:hAnsi="Arial" w:cs="Arial"/>
          <w:b/>
          <w:lang w:val="en-US" w:eastAsia="zh-TW"/>
        </w:rPr>
        <w:t xml:space="preserve">ilure </w:t>
      </w:r>
      <w:r w:rsidR="00E315F3">
        <w:rPr>
          <w:rFonts w:ascii="Arial" w:hAnsi="Arial" w:cs="Arial"/>
          <w:b/>
          <w:lang w:val="en-US" w:eastAsia="zh-TW"/>
        </w:rPr>
        <w:t>reason</w:t>
      </w:r>
      <w:r w:rsidR="00E315F3" w:rsidRPr="00FF7326">
        <w:rPr>
          <w:rFonts w:ascii="Arial" w:hAnsi="Arial" w:cs="Arial"/>
          <w:b/>
          <w:lang w:val="en-US" w:eastAsia="zh-TW"/>
        </w:rPr>
        <w:t xml:space="preserve"> when the association was unaccomplished.</w:t>
      </w:r>
    </w:p>
    <w:p w:rsidR="00FF7326" w:rsidRPr="00FF7326" w:rsidRDefault="00FF7326" w:rsidP="00AC354C">
      <w:pPr>
        <w:spacing w:after="240"/>
        <w:rPr>
          <w:rFonts w:ascii="Arial" w:hAnsi="Arial" w:cs="Arial"/>
          <w:b/>
          <w:lang w:val="en-US" w:eastAsia="zh-TW"/>
        </w:rPr>
      </w:pPr>
      <w:r w:rsidRPr="00DB11C8">
        <w:rPr>
          <w:rFonts w:ascii="Arial" w:hAnsi="Arial" w:cs="Arial"/>
          <w:b/>
          <w:lang w:val="en-US" w:eastAsia="zh-TW"/>
        </w:rPr>
        <w:t xml:space="preserve">Proposal 6: The WLAN status report message is </w:t>
      </w:r>
      <w:r w:rsidR="00E315F3">
        <w:rPr>
          <w:rFonts w:ascii="Arial" w:hAnsi="Arial" w:cs="Arial"/>
          <w:b/>
          <w:lang w:val="en-US" w:eastAsia="zh-TW"/>
        </w:rPr>
        <w:t xml:space="preserve">common </w:t>
      </w:r>
      <w:r w:rsidRPr="00DB11C8">
        <w:rPr>
          <w:rFonts w:ascii="Arial" w:hAnsi="Arial" w:cs="Arial"/>
          <w:b/>
          <w:lang w:val="en-US" w:eastAsia="zh-TW"/>
        </w:rPr>
        <w:t>for LWA and NCIWK.</w:t>
      </w:r>
    </w:p>
    <w:bookmarkEnd w:id="8"/>
    <w:bookmarkEnd w:id="9"/>
    <w:bookmarkEnd w:id="10"/>
    <w:bookmarkEnd w:id="11"/>
    <w:p w:rsidR="00C56101" w:rsidRPr="007E2938" w:rsidRDefault="00CC4D02" w:rsidP="007E2938">
      <w:pPr>
        <w:pStyle w:val="Heading1"/>
        <w:rPr>
          <w:rFonts w:eastAsia="PMingLiU"/>
          <w:lang w:val="en-US"/>
        </w:rPr>
      </w:pPr>
      <w:r w:rsidRPr="007E2938">
        <w:rPr>
          <w:rFonts w:eastAsia="PMingLiU"/>
          <w:lang w:val="en-US"/>
        </w:rPr>
        <w:t>Conclusion</w:t>
      </w:r>
      <w:r w:rsidR="007E2938" w:rsidRPr="007E2938">
        <w:rPr>
          <w:rFonts w:eastAsia="PMingLiU"/>
          <w:lang w:val="en-US"/>
        </w:rPr>
        <w:t>s</w:t>
      </w:r>
    </w:p>
    <w:p w:rsidR="00DA572F" w:rsidRPr="000C5C1F" w:rsidRDefault="000C5C1F" w:rsidP="00C56101">
      <w:pPr>
        <w:rPr>
          <w:rFonts w:ascii="Arial" w:eastAsia="SimSun" w:hAnsi="Arial" w:cs="Arial"/>
          <w:lang w:val="en-US"/>
        </w:rPr>
      </w:pPr>
      <w:r w:rsidRPr="000C5C1F">
        <w:rPr>
          <w:rFonts w:ascii="Arial" w:eastAsia="SimSun" w:hAnsi="Arial" w:cs="Arial"/>
          <w:lang w:val="en-US"/>
        </w:rPr>
        <w:t xml:space="preserve">Based </w:t>
      </w:r>
      <w:r>
        <w:rPr>
          <w:rFonts w:ascii="Arial" w:eastAsia="SimSun" w:hAnsi="Arial" w:cs="Arial"/>
          <w:lang w:val="en-US"/>
        </w:rPr>
        <w:t>on the discussion, we propose the following:</w:t>
      </w:r>
    </w:p>
    <w:bookmarkEnd w:id="0"/>
    <w:bookmarkEnd w:id="1"/>
    <w:p w:rsidR="008933A5" w:rsidRDefault="008933A5" w:rsidP="008933A5">
      <w:pPr>
        <w:rPr>
          <w:rFonts w:ascii="Arial" w:hAnsi="Arial" w:cs="Arial"/>
          <w:b/>
          <w:lang w:val="en-US" w:eastAsia="zh-TW"/>
        </w:rPr>
      </w:pPr>
      <w:r w:rsidRPr="00DB11C8">
        <w:rPr>
          <w:rFonts w:ascii="Arial" w:hAnsi="Arial" w:cs="Arial"/>
          <w:b/>
          <w:lang w:val="en-US" w:eastAsia="zh-TW"/>
        </w:rPr>
        <w:t>Proposal 1:</w:t>
      </w:r>
      <w:r>
        <w:rPr>
          <w:rFonts w:ascii="Arial" w:hAnsi="Arial" w:cs="Arial"/>
          <w:b/>
          <w:lang w:val="en-US" w:eastAsia="zh-TW"/>
        </w:rPr>
        <w:t xml:space="preserve"> For LWA, UE sends WLAN status report and may include the fa</w:t>
      </w:r>
      <w:r w:rsidRPr="00FF7326">
        <w:rPr>
          <w:rFonts w:ascii="Arial" w:hAnsi="Arial" w:cs="Arial"/>
          <w:b/>
          <w:lang w:val="en-US" w:eastAsia="zh-TW"/>
        </w:rPr>
        <w:t xml:space="preserve">ilure </w:t>
      </w:r>
      <w:r>
        <w:rPr>
          <w:rFonts w:ascii="Arial" w:hAnsi="Arial" w:cs="Arial"/>
          <w:b/>
          <w:lang w:val="en-US" w:eastAsia="zh-TW"/>
        </w:rPr>
        <w:t>reason</w:t>
      </w:r>
      <w:r w:rsidRPr="00FF7326">
        <w:rPr>
          <w:rFonts w:ascii="Arial" w:hAnsi="Arial" w:cs="Arial"/>
          <w:b/>
          <w:lang w:val="en-US" w:eastAsia="zh-TW"/>
        </w:rPr>
        <w:t xml:space="preserve"> when the association was unaccomplished.</w:t>
      </w:r>
    </w:p>
    <w:p w:rsidR="008933A5" w:rsidRPr="00FF7326" w:rsidRDefault="008933A5" w:rsidP="008933A5">
      <w:pPr>
        <w:rPr>
          <w:rFonts w:ascii="Arial" w:hAnsi="Arial" w:cs="Arial"/>
          <w:b/>
          <w:lang w:val="en-US" w:eastAsia="zh-TW"/>
        </w:rPr>
      </w:pPr>
      <w:r>
        <w:rPr>
          <w:rFonts w:ascii="Arial" w:hAnsi="Arial" w:cs="Arial"/>
          <w:b/>
          <w:lang w:val="en-US" w:eastAsia="zh-TW"/>
        </w:rPr>
        <w:t xml:space="preserve">Proposal 3: Use a new RRC message (separate from </w:t>
      </w:r>
      <w:r>
        <w:rPr>
          <w:rFonts w:ascii="Arial" w:hAnsi="Arial" w:cs="Arial"/>
          <w:b/>
          <w:i/>
          <w:lang w:val="en-US" w:eastAsia="zh-TW"/>
        </w:rPr>
        <w:t>RRCConnecti</w:t>
      </w:r>
      <w:r w:rsidR="006C6F41">
        <w:rPr>
          <w:rFonts w:ascii="Arial" w:hAnsi="Arial" w:cs="Arial"/>
          <w:b/>
          <w:i/>
          <w:lang w:val="en-US" w:eastAsia="zh-TW"/>
        </w:rPr>
        <w:t>onReconfigura</w:t>
      </w:r>
      <w:r w:rsidRPr="00DB11C8">
        <w:rPr>
          <w:rFonts w:ascii="Arial" w:hAnsi="Arial" w:cs="Arial"/>
          <w:b/>
          <w:i/>
          <w:lang w:val="en-US" w:eastAsia="zh-TW"/>
        </w:rPr>
        <w:t>t</w:t>
      </w:r>
      <w:r w:rsidR="006C6F41">
        <w:rPr>
          <w:rFonts w:ascii="Arial" w:hAnsi="Arial" w:cs="Arial"/>
          <w:b/>
          <w:i/>
          <w:lang w:val="en-US" w:eastAsia="zh-TW"/>
        </w:rPr>
        <w:t>i</w:t>
      </w:r>
      <w:r w:rsidRPr="00DB11C8">
        <w:rPr>
          <w:rFonts w:ascii="Arial" w:hAnsi="Arial" w:cs="Arial"/>
          <w:b/>
          <w:i/>
          <w:lang w:val="en-US" w:eastAsia="zh-TW"/>
        </w:rPr>
        <w:t>onComplete</w:t>
      </w:r>
      <w:r>
        <w:rPr>
          <w:rFonts w:ascii="Arial" w:hAnsi="Arial" w:cs="Arial"/>
          <w:b/>
          <w:i/>
          <w:lang w:val="en-US" w:eastAsia="zh-TW"/>
        </w:rPr>
        <w:t xml:space="preserve"> </w:t>
      </w:r>
      <w:r w:rsidRPr="00DB11C8">
        <w:rPr>
          <w:rFonts w:ascii="Arial" w:hAnsi="Arial" w:cs="Arial"/>
          <w:b/>
          <w:lang w:val="en-US" w:eastAsia="zh-TW"/>
        </w:rPr>
        <w:t>message</w:t>
      </w:r>
      <w:r>
        <w:rPr>
          <w:rFonts w:ascii="Arial" w:hAnsi="Arial" w:cs="Arial"/>
          <w:b/>
          <w:lang w:val="en-US" w:eastAsia="zh-TW"/>
        </w:rPr>
        <w:t>) for the WLAN status report.</w:t>
      </w:r>
    </w:p>
    <w:p w:rsidR="008933A5" w:rsidRDefault="008933A5" w:rsidP="008933A5">
      <w:pPr>
        <w:rPr>
          <w:rFonts w:ascii="Arial" w:hAnsi="Arial" w:cs="Arial"/>
          <w:b/>
          <w:lang w:val="en-US" w:eastAsia="zh-TW"/>
        </w:rPr>
      </w:pPr>
      <w:r>
        <w:rPr>
          <w:rFonts w:ascii="Arial" w:hAnsi="Arial" w:cs="Arial"/>
          <w:b/>
          <w:lang w:val="en-US" w:eastAsia="zh-TW"/>
        </w:rPr>
        <w:t>Proposal 2: The UE may also send the WLAN status report when moving across group of APs or</w:t>
      </w:r>
      <w:r w:rsidRPr="00FF7326">
        <w:rPr>
          <w:rFonts w:ascii="Arial" w:hAnsi="Arial" w:cs="Arial"/>
          <w:b/>
          <w:lang w:val="en-US" w:eastAsia="zh-TW"/>
        </w:rPr>
        <w:t xml:space="preserve"> </w:t>
      </w:r>
      <w:r>
        <w:rPr>
          <w:rFonts w:ascii="Arial" w:hAnsi="Arial" w:cs="Arial"/>
          <w:b/>
          <w:lang w:val="en-US" w:eastAsia="zh-TW"/>
        </w:rPr>
        <w:t>when WLAN association fails</w:t>
      </w:r>
      <w:r w:rsidRPr="00FF7326">
        <w:rPr>
          <w:rFonts w:ascii="Arial" w:hAnsi="Arial" w:cs="Arial"/>
          <w:b/>
          <w:lang w:val="en-US" w:eastAsia="zh-TW"/>
        </w:rPr>
        <w:t>.</w:t>
      </w:r>
    </w:p>
    <w:p w:rsidR="008933A5" w:rsidRPr="00DB11C8" w:rsidRDefault="008933A5" w:rsidP="008933A5">
      <w:pPr>
        <w:rPr>
          <w:rFonts w:ascii="Arial" w:hAnsi="Arial" w:cs="Arial"/>
          <w:b/>
          <w:lang w:val="en-US" w:eastAsia="zh-TW"/>
        </w:rPr>
      </w:pPr>
      <w:r>
        <w:rPr>
          <w:rFonts w:ascii="Arial" w:hAnsi="Arial" w:cs="Arial"/>
          <w:b/>
          <w:lang w:val="en-US" w:eastAsia="zh-TW"/>
        </w:rPr>
        <w:t>Proposal 4: Reuse</w:t>
      </w:r>
      <w:r w:rsidRPr="00FF7326">
        <w:rPr>
          <w:rFonts w:ascii="Arial" w:hAnsi="Arial" w:cs="Arial"/>
          <w:b/>
          <w:lang w:val="en-US" w:eastAsia="zh-TW"/>
        </w:rPr>
        <w:t xml:space="preserve"> 802.11 association sta</w:t>
      </w:r>
      <w:r>
        <w:rPr>
          <w:rFonts w:ascii="Arial" w:hAnsi="Arial" w:cs="Arial"/>
          <w:b/>
          <w:lang w:val="en-US" w:eastAsia="zh-TW"/>
        </w:rPr>
        <w:t xml:space="preserve">tus codes in the WLAN status report </w:t>
      </w:r>
      <w:r w:rsidRPr="00FF7326">
        <w:rPr>
          <w:rFonts w:ascii="Arial" w:hAnsi="Arial" w:cs="Arial"/>
          <w:b/>
          <w:lang w:val="en-US" w:eastAsia="zh-TW"/>
        </w:rPr>
        <w:t>message.</w:t>
      </w:r>
    </w:p>
    <w:p w:rsidR="00E315F3" w:rsidRPr="00FF7326" w:rsidRDefault="00E315F3" w:rsidP="00E315F3">
      <w:pPr>
        <w:rPr>
          <w:rFonts w:ascii="Arial" w:hAnsi="Arial" w:cs="Arial"/>
          <w:b/>
          <w:lang w:val="en-US" w:eastAsia="zh-TW"/>
        </w:rPr>
      </w:pPr>
      <w:r w:rsidRPr="00DB11C8">
        <w:rPr>
          <w:rFonts w:ascii="Arial" w:hAnsi="Arial" w:cs="Arial"/>
          <w:b/>
          <w:lang w:val="en-US" w:eastAsia="zh-TW"/>
        </w:rPr>
        <w:t xml:space="preserve">Proposal 5: </w:t>
      </w:r>
      <w:r>
        <w:rPr>
          <w:rFonts w:ascii="Arial" w:hAnsi="Arial" w:cs="Arial"/>
          <w:b/>
          <w:lang w:val="en-US" w:eastAsia="zh-TW"/>
        </w:rPr>
        <w:t>For NCWIK, UE sends WLAN status report and may include the fa</w:t>
      </w:r>
      <w:r w:rsidRPr="00FF7326">
        <w:rPr>
          <w:rFonts w:ascii="Arial" w:hAnsi="Arial" w:cs="Arial"/>
          <w:b/>
          <w:lang w:val="en-US" w:eastAsia="zh-TW"/>
        </w:rPr>
        <w:t xml:space="preserve">ilure </w:t>
      </w:r>
      <w:r>
        <w:rPr>
          <w:rFonts w:ascii="Arial" w:hAnsi="Arial" w:cs="Arial"/>
          <w:b/>
          <w:lang w:val="en-US" w:eastAsia="zh-TW"/>
        </w:rPr>
        <w:t>reason</w:t>
      </w:r>
      <w:r w:rsidRPr="00FF7326">
        <w:rPr>
          <w:rFonts w:ascii="Arial" w:hAnsi="Arial" w:cs="Arial"/>
          <w:b/>
          <w:lang w:val="en-US" w:eastAsia="zh-TW"/>
        </w:rPr>
        <w:t xml:space="preserve"> when the association was unaccomplished.</w:t>
      </w:r>
    </w:p>
    <w:p w:rsidR="00E315F3" w:rsidRPr="00FF7326" w:rsidRDefault="00E315F3" w:rsidP="00E315F3">
      <w:pPr>
        <w:spacing w:after="240"/>
        <w:rPr>
          <w:rFonts w:ascii="Arial" w:hAnsi="Arial" w:cs="Arial"/>
          <w:b/>
          <w:lang w:val="en-US" w:eastAsia="zh-TW"/>
        </w:rPr>
      </w:pPr>
      <w:r w:rsidRPr="00DB11C8">
        <w:rPr>
          <w:rFonts w:ascii="Arial" w:hAnsi="Arial" w:cs="Arial"/>
          <w:b/>
          <w:lang w:val="en-US" w:eastAsia="zh-TW"/>
        </w:rPr>
        <w:t xml:space="preserve">Proposal 6: The WLAN status report message is </w:t>
      </w:r>
      <w:r>
        <w:rPr>
          <w:rFonts w:ascii="Arial" w:hAnsi="Arial" w:cs="Arial"/>
          <w:b/>
          <w:lang w:val="en-US" w:eastAsia="zh-TW"/>
        </w:rPr>
        <w:t xml:space="preserve">common </w:t>
      </w:r>
      <w:r w:rsidRPr="00DB11C8">
        <w:rPr>
          <w:rFonts w:ascii="Arial" w:hAnsi="Arial" w:cs="Arial"/>
          <w:b/>
          <w:lang w:val="en-US" w:eastAsia="zh-TW"/>
        </w:rPr>
        <w:t>for LWA and NCIWK.</w:t>
      </w:r>
    </w:p>
    <w:p w:rsidR="004F18BA" w:rsidRPr="007E2938" w:rsidRDefault="004F18BA" w:rsidP="007E2938">
      <w:pPr>
        <w:pStyle w:val="Heading1"/>
        <w:rPr>
          <w:rFonts w:eastAsia="PMingLiU"/>
          <w:lang w:val="en-US"/>
        </w:rPr>
      </w:pPr>
      <w:r w:rsidRPr="007E2938">
        <w:rPr>
          <w:rFonts w:eastAsia="PMingLiU"/>
          <w:lang w:val="en-US"/>
        </w:rPr>
        <w:t>Reference</w:t>
      </w:r>
      <w:r w:rsidR="007E2938" w:rsidRPr="007E2938">
        <w:rPr>
          <w:rFonts w:eastAsia="PMingLiU"/>
          <w:lang w:val="en-US"/>
        </w:rPr>
        <w:t>s</w:t>
      </w:r>
    </w:p>
    <w:p w:rsidR="004F18BA" w:rsidRDefault="003660F3" w:rsidP="00DB11C8">
      <w:pPr>
        <w:spacing w:after="240"/>
        <w:ind w:left="565" w:hangingChars="257" w:hanging="565"/>
        <w:rPr>
          <w:rFonts w:ascii="Arial" w:hAnsi="Arial" w:cs="Arial"/>
          <w:lang w:val="en-US" w:eastAsia="zh-TW"/>
        </w:rPr>
      </w:pPr>
      <w:r w:rsidRPr="00DB11C8">
        <w:rPr>
          <w:rFonts w:ascii="Arial" w:hAnsi="Arial" w:cs="Arial"/>
          <w:lang w:val="en-US" w:eastAsia="zh-TW"/>
        </w:rPr>
        <w:t>[1]</w:t>
      </w:r>
      <w:r>
        <w:rPr>
          <w:rFonts w:ascii="Arial" w:hAnsi="Arial" w:cs="Arial"/>
          <w:lang w:val="en-US" w:eastAsia="zh-TW"/>
        </w:rPr>
        <w:t xml:space="preserve"> </w:t>
      </w:r>
      <w:r w:rsidR="00063FC6">
        <w:rPr>
          <w:rFonts w:ascii="Arial" w:hAnsi="Arial" w:cs="Arial"/>
          <w:lang w:val="en-US" w:eastAsia="zh-TW"/>
        </w:rPr>
        <w:tab/>
      </w:r>
      <w:r w:rsidR="00063FC6" w:rsidRPr="00063FC6">
        <w:rPr>
          <w:rFonts w:ascii="Arial" w:hAnsi="Arial" w:cs="Arial"/>
          <w:lang w:val="en-US" w:eastAsia="zh-TW"/>
        </w:rPr>
        <w:t>IEEE 802.11, Part 11: "Wireless LAN Medium Access Control</w:t>
      </w:r>
      <w:r w:rsidR="00063FC6">
        <w:rPr>
          <w:rFonts w:ascii="Arial" w:hAnsi="Arial" w:cs="Arial"/>
          <w:lang w:val="en-US" w:eastAsia="zh-TW"/>
        </w:rPr>
        <w:t xml:space="preserve"> (MAC) and Physical Layer (PHY) </w:t>
      </w:r>
      <w:r w:rsidR="00063FC6" w:rsidRPr="00063FC6">
        <w:rPr>
          <w:rFonts w:ascii="Arial" w:hAnsi="Arial" w:cs="Arial"/>
          <w:lang w:val="en-US" w:eastAsia="zh-TW"/>
        </w:rPr>
        <w:t>specif</w:t>
      </w:r>
      <w:r w:rsidR="002C4D9D">
        <w:rPr>
          <w:rFonts w:ascii="Arial" w:hAnsi="Arial" w:cs="Arial"/>
          <w:lang w:val="en-US" w:eastAsia="zh-TW"/>
        </w:rPr>
        <w:t>ications, IEEE Std."</w:t>
      </w:r>
    </w:p>
    <w:p w:rsidR="002C4D9D" w:rsidRPr="002C4D9D" w:rsidRDefault="002C4D9D" w:rsidP="002C4D9D">
      <w:pPr>
        <w:pStyle w:val="Heading1"/>
        <w:rPr>
          <w:rFonts w:eastAsia="PMingLiU"/>
          <w:lang w:val="en-US"/>
        </w:rPr>
      </w:pPr>
      <w:r>
        <w:rPr>
          <w:rFonts w:eastAsia="PMingLiU"/>
          <w:lang w:val="en-US"/>
        </w:rPr>
        <w:t>Appendix</w:t>
      </w:r>
    </w:p>
    <w:p w:rsidR="002C4D9D" w:rsidRDefault="002C4D9D" w:rsidP="00DB11C8">
      <w:pPr>
        <w:spacing w:after="240"/>
        <w:ind w:left="565" w:hangingChars="257" w:hanging="565"/>
        <w:rPr>
          <w:rFonts w:ascii="Arial" w:hAnsi="Arial" w:cs="Arial"/>
          <w:lang w:val="en-US" w:eastAsia="zh-TW"/>
        </w:rPr>
      </w:pPr>
      <w:r>
        <w:rPr>
          <w:rFonts w:ascii="Arial" w:hAnsi="Arial" w:cs="Arial" w:hint="eastAsia"/>
          <w:lang w:val="en-US" w:eastAsia="zh-TW"/>
        </w:rPr>
        <w:t>Table 1 shows the</w:t>
      </w:r>
      <w:r>
        <w:rPr>
          <w:rFonts w:ascii="Arial" w:hAnsi="Arial" w:cs="Arial"/>
          <w:lang w:val="en-US" w:eastAsia="zh-TW"/>
        </w:rPr>
        <w:t xml:space="preserve"> IEEE802.11 association status code</w:t>
      </w:r>
      <w:r w:rsidR="001E554C">
        <w:rPr>
          <w:rFonts w:ascii="Arial" w:hAnsi="Arial" w:cs="Arial"/>
          <w:lang w:val="en-US" w:eastAsia="zh-TW"/>
        </w:rPr>
        <w:t xml:space="preserve"> specified in [1]:</w:t>
      </w:r>
      <w:r>
        <w:rPr>
          <w:rFonts w:ascii="Arial" w:hAnsi="Arial" w:cs="Arial"/>
          <w:lang w:val="en-US" w:eastAsia="zh-TW"/>
        </w:rPr>
        <w:t xml:space="preserve"> </w:t>
      </w:r>
    </w:p>
    <w:p w:rsidR="004E2F0D" w:rsidRDefault="004E2F0D" w:rsidP="00DB11C8">
      <w:pPr>
        <w:spacing w:after="240"/>
        <w:ind w:left="565" w:hangingChars="257" w:hanging="565"/>
        <w:jc w:val="center"/>
        <w:rPr>
          <w:rFonts w:ascii="Arial" w:hAnsi="Arial" w:cs="Arial"/>
          <w:lang w:val="en-US" w:eastAsia="zh-TW"/>
        </w:rPr>
      </w:pPr>
      <w:r>
        <w:rPr>
          <w:rFonts w:ascii="Arial" w:hAnsi="Arial" w:cs="Arial" w:hint="eastAsia"/>
          <w:lang w:val="en-US" w:eastAsia="zh-TW"/>
        </w:rPr>
        <w:lastRenderedPageBreak/>
        <w:t>Table 1, status code</w:t>
      </w:r>
    </w:p>
    <w:tbl>
      <w:tblPr>
        <w:tblW w:w="10193" w:type="dxa"/>
        <w:jc w:val="center"/>
        <w:tblLayout w:type="fixed"/>
        <w:tblCellMar>
          <w:left w:w="0" w:type="dxa"/>
          <w:right w:w="0" w:type="dxa"/>
        </w:tblCellMar>
        <w:tblLook w:val="0000"/>
      </w:tblPr>
      <w:tblGrid>
        <w:gridCol w:w="1405"/>
        <w:gridCol w:w="2126"/>
        <w:gridCol w:w="6662"/>
      </w:tblGrid>
      <w:tr w:rsidR="00B24877" w:rsidRPr="00B24877" w:rsidTr="00DB11C8">
        <w:trPr>
          <w:trHeight w:hRule="exact" w:val="410"/>
          <w:jc w:val="center"/>
        </w:trPr>
        <w:tc>
          <w:tcPr>
            <w:tcW w:w="1405" w:type="dxa"/>
            <w:tcBorders>
              <w:top w:val="single" w:sz="10" w:space="0" w:color="000000"/>
              <w:left w:val="single" w:sz="10" w:space="0" w:color="000000"/>
              <w:bottom w:val="single" w:sz="10" w:space="0" w:color="000000"/>
              <w:right w:val="single" w:sz="2" w:space="0" w:color="000000"/>
            </w:tcBorders>
          </w:tcPr>
          <w:p w:rsidR="004E2F0D" w:rsidRPr="00DB11C8" w:rsidRDefault="004E2F0D" w:rsidP="004E2F0D">
            <w:pPr>
              <w:spacing w:after="240"/>
              <w:ind w:left="566" w:hangingChars="257" w:hanging="566"/>
              <w:jc w:val="center"/>
              <w:rPr>
                <w:rFonts w:ascii="Arial" w:hAnsi="Arial" w:cs="Arial"/>
                <w:szCs w:val="22"/>
                <w:lang w:val="en-US" w:eastAsia="zh-TW"/>
              </w:rPr>
            </w:pPr>
            <w:r w:rsidRPr="00DB11C8">
              <w:rPr>
                <w:rFonts w:ascii="Arial" w:hAnsi="Arial" w:cs="Arial"/>
                <w:b/>
                <w:bCs/>
                <w:szCs w:val="22"/>
                <w:lang w:val="en-US" w:eastAsia="zh-TW"/>
              </w:rPr>
              <w:t>Status code</w:t>
            </w:r>
          </w:p>
        </w:tc>
        <w:tc>
          <w:tcPr>
            <w:tcW w:w="2126" w:type="dxa"/>
            <w:tcBorders>
              <w:top w:val="single" w:sz="10" w:space="0" w:color="000000"/>
              <w:left w:val="single" w:sz="2" w:space="0" w:color="000000"/>
              <w:bottom w:val="single" w:sz="10" w:space="0" w:color="000000"/>
              <w:right w:val="single" w:sz="2" w:space="0" w:color="000000"/>
            </w:tcBorders>
          </w:tcPr>
          <w:p w:rsidR="004E2F0D" w:rsidRPr="00DB11C8" w:rsidRDefault="004E2F0D" w:rsidP="004E2F0D">
            <w:pPr>
              <w:spacing w:after="240"/>
              <w:ind w:left="566" w:hangingChars="257" w:hanging="566"/>
              <w:jc w:val="center"/>
              <w:rPr>
                <w:rFonts w:ascii="Arial" w:hAnsi="Arial" w:cs="Arial"/>
                <w:szCs w:val="22"/>
                <w:lang w:val="en-US" w:eastAsia="zh-TW"/>
              </w:rPr>
            </w:pPr>
            <w:r w:rsidRPr="00DB11C8">
              <w:rPr>
                <w:rFonts w:ascii="Arial" w:hAnsi="Arial" w:cs="Arial"/>
                <w:b/>
                <w:bCs/>
                <w:szCs w:val="22"/>
                <w:lang w:val="en-US" w:eastAsia="zh-TW"/>
              </w:rPr>
              <w:t>Name</w:t>
            </w:r>
          </w:p>
        </w:tc>
        <w:tc>
          <w:tcPr>
            <w:tcW w:w="6662" w:type="dxa"/>
            <w:tcBorders>
              <w:top w:val="single" w:sz="10" w:space="0" w:color="000000"/>
              <w:left w:val="single" w:sz="2" w:space="0" w:color="000000"/>
              <w:bottom w:val="single" w:sz="10" w:space="0" w:color="000000"/>
              <w:right w:val="single" w:sz="10" w:space="0" w:color="000000"/>
            </w:tcBorders>
          </w:tcPr>
          <w:p w:rsidR="004E2F0D" w:rsidRPr="00DB11C8" w:rsidRDefault="004E2F0D" w:rsidP="004E2F0D">
            <w:pPr>
              <w:spacing w:after="240"/>
              <w:ind w:left="566" w:hangingChars="257" w:hanging="566"/>
              <w:jc w:val="center"/>
              <w:rPr>
                <w:rFonts w:ascii="Arial" w:hAnsi="Arial" w:cs="Arial"/>
                <w:szCs w:val="22"/>
                <w:lang w:val="en-US" w:eastAsia="zh-TW"/>
              </w:rPr>
            </w:pPr>
            <w:r w:rsidRPr="00DB11C8">
              <w:rPr>
                <w:rFonts w:ascii="Arial" w:hAnsi="Arial" w:cs="Arial"/>
                <w:b/>
                <w:bCs/>
                <w:szCs w:val="22"/>
                <w:lang w:val="en-US" w:eastAsia="zh-TW"/>
              </w:rPr>
              <w:t>Meaning</w:t>
            </w:r>
          </w:p>
        </w:tc>
      </w:tr>
      <w:tr w:rsidR="00B24877" w:rsidRPr="00B24877" w:rsidTr="00DB11C8">
        <w:trPr>
          <w:trHeight w:hRule="exact" w:val="329"/>
          <w:jc w:val="center"/>
        </w:trPr>
        <w:tc>
          <w:tcPr>
            <w:tcW w:w="1405" w:type="dxa"/>
            <w:tcBorders>
              <w:top w:val="single" w:sz="10"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0</w:t>
            </w:r>
          </w:p>
        </w:tc>
        <w:tc>
          <w:tcPr>
            <w:tcW w:w="2126" w:type="dxa"/>
            <w:tcBorders>
              <w:top w:val="single" w:sz="10"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SUCCESS</w:t>
            </w:r>
          </w:p>
        </w:tc>
        <w:tc>
          <w:tcPr>
            <w:tcW w:w="6662" w:type="dxa"/>
            <w:tcBorders>
              <w:top w:val="single" w:sz="10"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Successful</w:t>
            </w:r>
          </w:p>
        </w:tc>
      </w:tr>
      <w:tr w:rsidR="00B24877" w:rsidRPr="00B24877" w:rsidTr="00DB11C8">
        <w:trPr>
          <w:trHeight w:hRule="exact" w:val="53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REFUSED, REFUSED_REASON_UNSPECIFIED</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Unspecified failure</w:t>
            </w:r>
          </w:p>
        </w:tc>
      </w:tr>
      <w:tr w:rsidR="00B24877" w:rsidRPr="00B24877" w:rsidTr="00DB11C8">
        <w:trPr>
          <w:trHeight w:hRule="exact" w:val="22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TDLS wakeup schedule rejected but alternative schedule provided</w:t>
            </w:r>
          </w:p>
        </w:tc>
      </w:tr>
      <w:tr w:rsidR="00B24877" w:rsidRPr="00B24877" w:rsidTr="00DB11C8">
        <w:trPr>
          <w:trHeight w:hRule="exact" w:val="27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TDLS wakeup schedule rejected</w:t>
            </w:r>
          </w:p>
        </w:tc>
      </w:tr>
      <w:tr w:rsidR="00B24877" w:rsidRPr="00B24877" w:rsidTr="00DB11C8">
        <w:trPr>
          <w:trHeight w:hRule="exact" w:val="29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Reserved</w:t>
            </w:r>
          </w:p>
        </w:tc>
      </w:tr>
      <w:tr w:rsidR="00B24877" w:rsidRPr="00B24877" w:rsidTr="00DB11C8">
        <w:trPr>
          <w:trHeight w:hRule="exact" w:val="28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Security disabled</w:t>
            </w:r>
          </w:p>
        </w:tc>
      </w:tr>
      <w:tr w:rsidR="00B24877" w:rsidRPr="00B24877" w:rsidTr="00DB11C8">
        <w:trPr>
          <w:trHeight w:hRule="exact" w:val="27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Unacceptable lifetime</w:t>
            </w:r>
          </w:p>
        </w:tc>
      </w:tr>
      <w:tr w:rsidR="00B24877" w:rsidRPr="00B24877" w:rsidTr="00DB11C8">
        <w:trPr>
          <w:trHeight w:hRule="exact" w:val="30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7</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Not in same BSS</w:t>
            </w:r>
          </w:p>
        </w:tc>
      </w:tr>
      <w:tr w:rsidR="00B24877" w:rsidRPr="00B24877" w:rsidTr="00DB11C8">
        <w:trPr>
          <w:trHeight w:hRule="exact" w:val="33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8–9</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Reserved</w:t>
            </w:r>
          </w:p>
        </w:tc>
      </w:tr>
      <w:tr w:rsidR="00B24877" w:rsidRPr="00B24877" w:rsidTr="00DB11C8">
        <w:trPr>
          <w:trHeight w:hRule="exact" w:val="367"/>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10</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REFUSED_CAPABILITIES_ MISMATCH</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Cannot support all requested capabilities in the</w:t>
            </w:r>
            <w:r w:rsidR="00B24877">
              <w:rPr>
                <w:rFonts w:ascii="Arial" w:hAnsi="Arial" w:cs="Arial" w:hint="eastAsia"/>
                <w:sz w:val="16"/>
                <w:szCs w:val="16"/>
                <w:lang w:val="en-US" w:eastAsia="zh-TW"/>
              </w:rPr>
              <w:t xml:space="preserve"> </w:t>
            </w:r>
            <w:r w:rsidRPr="00DB11C8">
              <w:rPr>
                <w:rFonts w:ascii="Arial" w:hAnsi="Arial" w:cs="Arial"/>
                <w:sz w:val="16"/>
                <w:szCs w:val="16"/>
                <w:lang w:val="en-US" w:eastAsia="zh-TW"/>
              </w:rPr>
              <w:t>Capability Information field</w:t>
            </w:r>
          </w:p>
        </w:tc>
      </w:tr>
      <w:tr w:rsidR="00B24877" w:rsidRPr="00B24877" w:rsidTr="00DB11C8">
        <w:trPr>
          <w:trHeight w:hRule="exact" w:val="28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Reassociation denied due to inability to confirm that association exists</w:t>
            </w:r>
          </w:p>
        </w:tc>
      </w:tr>
      <w:tr w:rsidR="00B24877" w:rsidRPr="00B24877" w:rsidTr="00DB11C8">
        <w:trPr>
          <w:trHeight w:hRule="exact" w:val="277"/>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due to reason outside the scope of this standard</w:t>
            </w:r>
          </w:p>
        </w:tc>
      </w:tr>
      <w:tr w:rsidR="00B24877" w:rsidRPr="00B24877" w:rsidTr="00DB11C8">
        <w:trPr>
          <w:trHeight w:hRule="exact" w:val="29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Responding STA does not support the specified authentication algorithm</w:t>
            </w:r>
          </w:p>
        </w:tc>
      </w:tr>
      <w:tr w:rsidR="00B24877" w:rsidRPr="00B24877" w:rsidTr="00DB11C8">
        <w:trPr>
          <w:trHeight w:hRule="exact" w:val="413"/>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14</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Received an Authentication frame with authentication transaction sequence number out of expected sequence</w:t>
            </w:r>
          </w:p>
        </w:tc>
      </w:tr>
      <w:tr w:rsidR="00B24877" w:rsidRPr="00B24877" w:rsidTr="00DB11C8">
        <w:trPr>
          <w:trHeight w:hRule="exact" w:val="29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Authentication rejected because of challenge failure</w:t>
            </w:r>
          </w:p>
        </w:tc>
      </w:tr>
      <w:tr w:rsidR="00B24877" w:rsidRPr="00B24877" w:rsidTr="00DB11C8">
        <w:trPr>
          <w:trHeight w:hRule="exact" w:val="28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16</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Authentication rejected due to timeout waiting for next frame in sequence</w:t>
            </w:r>
          </w:p>
        </w:tc>
      </w:tr>
      <w:tr w:rsidR="00B24877" w:rsidRPr="00B24877" w:rsidTr="00DB11C8">
        <w:trPr>
          <w:trHeight w:hRule="exact" w:val="27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17</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because AP is unable to handle additional associated STAs</w:t>
            </w:r>
          </w:p>
        </w:tc>
      </w:tr>
      <w:tr w:rsidR="00B24877" w:rsidRPr="00B24877" w:rsidTr="00DB11C8">
        <w:trPr>
          <w:trHeight w:hRule="exact" w:val="44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18</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REFUSED_BASIC_RATES_ MISMATCH</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Association denied due to requesting STA not supporting all of the data rates in the BSSBasicRateSet parameter</w:t>
            </w:r>
          </w:p>
        </w:tc>
      </w:tr>
      <w:tr w:rsidR="00B24877" w:rsidRPr="00B24877" w:rsidTr="00DB11C8">
        <w:trPr>
          <w:trHeight w:hRule="exact" w:val="267"/>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19</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due to requesting STA not supporting the short preamble option</w:t>
            </w:r>
          </w:p>
        </w:tc>
      </w:tr>
      <w:tr w:rsidR="00B24877" w:rsidRPr="00B24877" w:rsidTr="00DB11C8">
        <w:trPr>
          <w:trHeight w:hRule="exact" w:val="28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20</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due to requesting STA not supporting the PBCC modulation option</w:t>
            </w:r>
          </w:p>
        </w:tc>
      </w:tr>
      <w:tr w:rsidR="00B24877" w:rsidRPr="00B24877" w:rsidTr="00DB11C8">
        <w:trPr>
          <w:trHeight w:hRule="exact" w:val="29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due to requesting STA not supporting the Channel Agility option</w:t>
            </w:r>
          </w:p>
        </w:tc>
      </w:tr>
      <w:tr w:rsidR="00B24877" w:rsidRPr="00B24877" w:rsidTr="00DB11C8">
        <w:trPr>
          <w:trHeight w:hRule="exact" w:val="28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request rejected because Spectrum</w:t>
            </w:r>
            <w:r w:rsidR="00B24877">
              <w:rPr>
                <w:rFonts w:ascii="Arial" w:hAnsi="Arial" w:cs="Arial" w:hint="eastAsia"/>
                <w:sz w:val="16"/>
                <w:szCs w:val="16"/>
                <w:lang w:val="en-US" w:eastAsia="zh-TW"/>
              </w:rPr>
              <w:t xml:space="preserve"> </w:t>
            </w:r>
            <w:r w:rsidRPr="00DB11C8">
              <w:rPr>
                <w:rFonts w:ascii="Arial" w:hAnsi="Arial" w:cs="Arial"/>
                <w:sz w:val="16"/>
                <w:szCs w:val="16"/>
                <w:lang w:val="en-US" w:eastAsia="zh-TW"/>
              </w:rPr>
              <w:t>Management capability is required</w:t>
            </w:r>
          </w:p>
        </w:tc>
      </w:tr>
      <w:tr w:rsidR="00B24877" w:rsidRPr="00B24877" w:rsidTr="00DB11C8">
        <w:trPr>
          <w:trHeight w:hRule="exact" w:val="529"/>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tabs>
                <w:tab w:val="left" w:pos="0"/>
              </w:tabs>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Association request rejected because the information in the Power Capability element is unacceptable</w:t>
            </w:r>
          </w:p>
        </w:tc>
      </w:tr>
      <w:tr w:rsidR="00B24877" w:rsidRPr="00B24877" w:rsidTr="00DB11C8">
        <w:trPr>
          <w:trHeight w:hRule="exact" w:val="431"/>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24</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Association request rejected because the information in the Supported Channels element is unacceptable</w:t>
            </w:r>
          </w:p>
        </w:tc>
      </w:tr>
      <w:tr w:rsidR="00B24877" w:rsidRPr="00B24877" w:rsidTr="00DB11C8">
        <w:trPr>
          <w:trHeight w:hRule="exact" w:val="289"/>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due to requesting STA not supporting the Short Slot Time option</w:t>
            </w:r>
          </w:p>
        </w:tc>
      </w:tr>
      <w:tr w:rsidR="00B24877" w:rsidRPr="00B24877" w:rsidTr="00DB11C8">
        <w:trPr>
          <w:trHeight w:hRule="exact" w:val="289"/>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26</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due to requesting STA not supporting the DSSS-OFDM option</w:t>
            </w:r>
          </w:p>
        </w:tc>
      </w:tr>
      <w:tr w:rsidR="00B24877" w:rsidRPr="00B24877" w:rsidTr="00DB11C8">
        <w:trPr>
          <w:trHeight w:hRule="exact" w:val="27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27</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because the requesting STA does not support HT features</w:t>
            </w:r>
          </w:p>
        </w:tc>
      </w:tr>
      <w:tr w:rsidR="00B24877" w:rsidRPr="00B24877" w:rsidTr="00DB11C8">
        <w:trPr>
          <w:trHeight w:hRule="exact" w:val="155"/>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28</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R0KH unreachable</w:t>
            </w:r>
          </w:p>
        </w:tc>
      </w:tr>
      <w:tr w:rsidR="00B24877" w:rsidRPr="00B24877" w:rsidTr="00DB11C8">
        <w:trPr>
          <w:trHeight w:hRule="exact" w:val="41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29</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Association denied because the requesting STA does not support the phased coexistence operation (PCO) transition time required by the AP</w:t>
            </w:r>
          </w:p>
        </w:tc>
      </w:tr>
      <w:tr w:rsidR="00B24877" w:rsidRPr="00B24877" w:rsidTr="00DB11C8">
        <w:trPr>
          <w:trHeight w:hRule="exact" w:val="291"/>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30</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REFUSED_TEMPORARILY</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request rejected temporarily; try again later</w:t>
            </w:r>
          </w:p>
        </w:tc>
      </w:tr>
      <w:tr w:rsidR="00B24877" w:rsidRPr="00B24877" w:rsidTr="00DB11C8">
        <w:trPr>
          <w:trHeight w:hRule="exact" w:val="28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Robust management frame policy violation</w:t>
            </w:r>
          </w:p>
        </w:tc>
      </w:tr>
      <w:tr w:rsidR="00B24877" w:rsidRPr="00B24877" w:rsidTr="00DB11C8">
        <w:trPr>
          <w:trHeight w:hRule="exact" w:val="284"/>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Unspecified, QoS-related failure</w:t>
            </w:r>
          </w:p>
        </w:tc>
      </w:tr>
      <w:tr w:rsidR="00B24877" w:rsidRPr="00B24877" w:rsidTr="00DB11C8">
        <w:trPr>
          <w:trHeight w:hRule="exact" w:val="28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because QoS AP has insufficient bandwidth to handle another QoS STA</w:t>
            </w:r>
          </w:p>
        </w:tc>
      </w:tr>
      <w:tr w:rsidR="00B24877" w:rsidRPr="00B24877" w:rsidTr="00DB11C8">
        <w:trPr>
          <w:trHeight w:hRule="exact" w:val="42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34</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 xml:space="preserve">Association denied due to </w:t>
            </w:r>
            <w:r w:rsidR="0038347F">
              <w:rPr>
                <w:rFonts w:ascii="Arial" w:hAnsi="Arial" w:cs="Arial"/>
                <w:sz w:val="16"/>
                <w:szCs w:val="16"/>
                <w:lang w:val="en-US" w:eastAsia="zh-TW"/>
              </w:rPr>
              <w:t>excessive frame loss rates and/</w:t>
            </w:r>
            <w:r w:rsidR="0038347F">
              <w:rPr>
                <w:rFonts w:ascii="Arial" w:hAnsi="Arial" w:cs="Arial" w:hint="eastAsia"/>
                <w:sz w:val="16"/>
                <w:szCs w:val="16"/>
                <w:lang w:val="en-US" w:eastAsia="zh-TW"/>
              </w:rPr>
              <w:t xml:space="preserve"> </w:t>
            </w:r>
            <w:r w:rsidRPr="00DB11C8">
              <w:rPr>
                <w:rFonts w:ascii="Arial" w:hAnsi="Arial" w:cs="Arial"/>
                <w:sz w:val="16"/>
                <w:szCs w:val="16"/>
                <w:lang w:val="en-US" w:eastAsia="zh-TW"/>
              </w:rPr>
              <w:t>or poor conditions on current operating channel</w:t>
            </w:r>
          </w:p>
        </w:tc>
      </w:tr>
      <w:tr w:rsidR="00B24877" w:rsidRPr="00B24877" w:rsidTr="00DB11C8">
        <w:trPr>
          <w:trHeight w:hRule="exact" w:val="42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Association (with QoS BSS) denied because the requesting STA does not support the QoS facility</w:t>
            </w:r>
          </w:p>
        </w:tc>
      </w:tr>
      <w:tr w:rsidR="00B24877" w:rsidRPr="00B24877" w:rsidTr="00DB11C8">
        <w:trPr>
          <w:trHeight w:hRule="exact" w:val="289"/>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36</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Reserved</w:t>
            </w:r>
          </w:p>
        </w:tc>
      </w:tr>
      <w:tr w:rsidR="00B24877" w:rsidRPr="00B24877" w:rsidTr="00DB11C8">
        <w:trPr>
          <w:trHeight w:hRule="exact" w:val="28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37</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The request has been declined</w:t>
            </w:r>
          </w:p>
        </w:tc>
      </w:tr>
      <w:tr w:rsidR="00B24877" w:rsidRPr="00B24877" w:rsidTr="00DB11C8">
        <w:trPr>
          <w:trHeight w:hRule="exact" w:val="283"/>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lastRenderedPageBreak/>
              <w:t>38</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INVALID_PARAMETERS</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The request has not been successful as one or more parameters have invalid values</w:t>
            </w:r>
          </w:p>
        </w:tc>
      </w:tr>
      <w:tr w:rsidR="00B24877" w:rsidRPr="00B24877" w:rsidTr="00DB11C8">
        <w:trPr>
          <w:trHeight w:hRule="exact" w:val="571"/>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39</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REJECTED_WITH_SUGGESTED_ CHANGES</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The TS has not been created because the request cannot be honored; however, a suggested TSPEC is provided so that the initiating STA may attempt to set another TS with the suggested changes to the TSPEC</w:t>
            </w:r>
          </w:p>
        </w:tc>
      </w:tr>
      <w:tr w:rsidR="00B24877" w:rsidRPr="00B24877" w:rsidTr="00DB11C8">
        <w:trPr>
          <w:trHeight w:hRule="exact" w:val="424"/>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40</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Invalid element, i.e., an element defined in this standard for which the content does not meet the specifications in Clause 8</w:t>
            </w:r>
          </w:p>
        </w:tc>
      </w:tr>
      <w:tr w:rsidR="00B24877" w:rsidRPr="00B24877" w:rsidTr="00DB11C8">
        <w:trPr>
          <w:trHeight w:hRule="exact" w:val="274"/>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Invalid group cipher</w:t>
            </w:r>
          </w:p>
        </w:tc>
      </w:tr>
      <w:tr w:rsidR="00B24877" w:rsidRPr="00B24877" w:rsidTr="00DB11C8">
        <w:trPr>
          <w:trHeight w:hRule="exact" w:val="29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Invalid pairwise cipher</w:t>
            </w:r>
          </w:p>
        </w:tc>
      </w:tr>
      <w:tr w:rsidR="00B24877" w:rsidRPr="00B24877" w:rsidTr="00DB11C8">
        <w:trPr>
          <w:trHeight w:hRule="exact" w:val="28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Invalid AKMP</w:t>
            </w:r>
          </w:p>
        </w:tc>
      </w:tr>
      <w:tr w:rsidR="00B24877" w:rsidRPr="00B24877" w:rsidTr="00DB11C8">
        <w:trPr>
          <w:trHeight w:hRule="exact" w:val="27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44</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Unsupported RSNE version</w:t>
            </w:r>
          </w:p>
        </w:tc>
      </w:tr>
      <w:tr w:rsidR="00B24877" w:rsidRPr="00B24877" w:rsidTr="00DB11C8">
        <w:trPr>
          <w:trHeight w:hRule="exact" w:val="304"/>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Invalid RSNE capabilities</w:t>
            </w:r>
          </w:p>
        </w:tc>
      </w:tr>
      <w:tr w:rsidR="00B24877" w:rsidRPr="00B24877" w:rsidTr="00DB11C8">
        <w:trPr>
          <w:trHeight w:hRule="exact" w:val="26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46</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Cipher suite rejected because of security policy</w:t>
            </w:r>
          </w:p>
        </w:tc>
      </w:tr>
      <w:tr w:rsidR="00B24877" w:rsidRPr="00B24877" w:rsidTr="00DB11C8">
        <w:trPr>
          <w:trHeight w:hRule="exact" w:val="42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47</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REJECTED_FOR_DELAY_PERIOD</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The TS has not been created; however, the HC may be capable of creating a TS, in response to a request, after the time indicated in the TS Delay element</w:t>
            </w:r>
          </w:p>
        </w:tc>
      </w:tr>
      <w:tr w:rsidR="00B24877" w:rsidRPr="00B24877" w:rsidTr="00DB11C8">
        <w:trPr>
          <w:trHeight w:hRule="exact" w:val="29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48</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DLS_NOT_ALLOWED</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Direct link is not allowed in the BSS by policy</w:t>
            </w:r>
          </w:p>
        </w:tc>
      </w:tr>
      <w:tr w:rsidR="00B24877" w:rsidRPr="00B24877" w:rsidTr="00DB11C8">
        <w:trPr>
          <w:trHeight w:hRule="exact" w:val="28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49</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NOT_PRESENT</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The Destination STA is not present within this BSS</w:t>
            </w:r>
          </w:p>
        </w:tc>
      </w:tr>
      <w:tr w:rsidR="00B24877" w:rsidRPr="00B24877" w:rsidTr="00DB11C8">
        <w:trPr>
          <w:trHeight w:hRule="exact" w:val="29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50</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NOT_QOS_STA</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The Destination STA is not a QoS STA</w:t>
            </w:r>
          </w:p>
        </w:tc>
      </w:tr>
      <w:tr w:rsidR="00B24877" w:rsidRPr="00B24877" w:rsidTr="00DB11C8">
        <w:trPr>
          <w:trHeight w:hRule="exact" w:val="274"/>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Association denied because the Listen Interval is too large</w:t>
            </w:r>
          </w:p>
        </w:tc>
      </w:tr>
      <w:tr w:rsidR="00B24877" w:rsidRPr="00B24877" w:rsidTr="00DB11C8">
        <w:trPr>
          <w:trHeight w:hRule="exact" w:val="27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Invalid FT Action frame count</w:t>
            </w:r>
          </w:p>
        </w:tc>
      </w:tr>
      <w:tr w:rsidR="00B24877" w:rsidRPr="00B24877" w:rsidTr="00DB11C8">
        <w:trPr>
          <w:trHeight w:hRule="exact" w:val="29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Invalid pairwise master key identifier (PMKID)</w:t>
            </w:r>
          </w:p>
        </w:tc>
      </w:tr>
      <w:tr w:rsidR="00B24877" w:rsidRPr="00B24877" w:rsidTr="00DB11C8">
        <w:trPr>
          <w:trHeight w:hRule="exact" w:val="27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54</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Invalid MDE</w:t>
            </w:r>
          </w:p>
        </w:tc>
      </w:tr>
      <w:tr w:rsidR="00B24877" w:rsidRPr="00B24877" w:rsidTr="00DB11C8">
        <w:trPr>
          <w:trHeight w:hRule="exact" w:val="27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Invalid FTE</w:t>
            </w:r>
          </w:p>
        </w:tc>
      </w:tr>
      <w:tr w:rsidR="00B24877" w:rsidRPr="00B24877" w:rsidTr="00DB11C8">
        <w:trPr>
          <w:trHeight w:hRule="exact" w:val="293"/>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56</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Requested TCLAS pro</w:t>
            </w:r>
            <w:r w:rsidR="0038347F">
              <w:rPr>
                <w:rFonts w:ascii="Arial" w:hAnsi="Arial" w:cs="Arial"/>
                <w:sz w:val="16"/>
                <w:szCs w:val="16"/>
                <w:lang w:val="en-US" w:eastAsia="zh-TW"/>
              </w:rPr>
              <w:t>cessing is not supported by the</w:t>
            </w:r>
            <w:r w:rsidR="0038347F">
              <w:rPr>
                <w:rFonts w:ascii="Arial" w:hAnsi="Arial" w:cs="Arial" w:hint="eastAsia"/>
                <w:sz w:val="16"/>
                <w:szCs w:val="16"/>
                <w:lang w:val="en-US" w:eastAsia="zh-TW"/>
              </w:rPr>
              <w:t xml:space="preserve"> </w:t>
            </w:r>
            <w:r w:rsidRPr="00DB11C8">
              <w:rPr>
                <w:rFonts w:ascii="Arial" w:hAnsi="Arial" w:cs="Arial"/>
                <w:sz w:val="16"/>
                <w:szCs w:val="16"/>
                <w:lang w:val="en-US" w:eastAsia="zh-TW"/>
              </w:rPr>
              <w:t>AP.</w:t>
            </w:r>
          </w:p>
        </w:tc>
      </w:tr>
      <w:tr w:rsidR="00B24877" w:rsidRPr="00B24877" w:rsidTr="00DB11C8">
        <w:trPr>
          <w:trHeight w:hRule="exact" w:val="284"/>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57</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The AP has insufficient TCLAS processing resources to satisfy the request.</w:t>
            </w:r>
          </w:p>
        </w:tc>
      </w:tr>
      <w:tr w:rsidR="00B24877" w:rsidRPr="00B24877" w:rsidTr="00DB11C8">
        <w:trPr>
          <w:trHeight w:hRule="exact" w:val="429"/>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58</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The TS has not been created because the request cannot be honored; however, the HC suggests the STA transitions to other BSSs to setup the TS.</w:t>
            </w:r>
          </w:p>
        </w:tc>
      </w:tr>
      <w:tr w:rsidR="00B24877" w:rsidRPr="00B24877" w:rsidTr="00DB11C8">
        <w:trPr>
          <w:trHeight w:hRule="exact" w:val="563"/>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59</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GAS_ADVERTISEMENT_ PROTOCOL_NOT_SUPPORTED</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GAS Advertisement Protocol not supported</w:t>
            </w:r>
          </w:p>
        </w:tc>
      </w:tr>
      <w:tr w:rsidR="00B24877" w:rsidRPr="00B24877" w:rsidTr="00DB11C8">
        <w:trPr>
          <w:trHeight w:hRule="exact" w:val="43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60</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NO_OUTSTANDING_GAS_ REQUEST</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No outstanding GAS request</w:t>
            </w:r>
          </w:p>
        </w:tc>
      </w:tr>
      <w:tr w:rsidR="00B24877" w:rsidRPr="00B24877" w:rsidTr="00DB11C8">
        <w:trPr>
          <w:trHeight w:hRule="exact" w:val="563"/>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GAS_RESPONSE_NOT_ RECEIVED_FROM _SERVER</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 xml:space="preserve">GAS Response not </w:t>
            </w:r>
            <w:r w:rsidR="00F263A8">
              <w:rPr>
                <w:rFonts w:ascii="Arial" w:hAnsi="Arial" w:cs="Arial"/>
                <w:sz w:val="16"/>
                <w:szCs w:val="16"/>
                <w:lang w:val="en-US" w:eastAsia="zh-TW"/>
              </w:rPr>
              <w:t>received from the Advertisement</w:t>
            </w:r>
            <w:r w:rsidR="00F263A8">
              <w:rPr>
                <w:rFonts w:ascii="Arial" w:hAnsi="Arial" w:cs="Arial" w:hint="eastAsia"/>
                <w:sz w:val="16"/>
                <w:szCs w:val="16"/>
                <w:lang w:val="en-US" w:eastAsia="zh-TW"/>
              </w:rPr>
              <w:t xml:space="preserve"> </w:t>
            </w:r>
            <w:r w:rsidRPr="00DB11C8">
              <w:rPr>
                <w:rFonts w:ascii="Arial" w:hAnsi="Arial" w:cs="Arial"/>
                <w:sz w:val="16"/>
                <w:szCs w:val="16"/>
                <w:lang w:val="en-US" w:eastAsia="zh-TW"/>
              </w:rPr>
              <w:t>Server</w:t>
            </w:r>
          </w:p>
        </w:tc>
      </w:tr>
      <w:tr w:rsidR="00B24877" w:rsidRPr="00B24877" w:rsidTr="00DB11C8">
        <w:trPr>
          <w:trHeight w:hRule="exact" w:val="28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GAS_QUERY_TIMEOUT</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STA timed out waiting for GAS Query Response</w:t>
            </w:r>
          </w:p>
        </w:tc>
      </w:tr>
      <w:tr w:rsidR="00B24877" w:rsidRPr="00B24877" w:rsidTr="00DB11C8">
        <w:trPr>
          <w:trHeight w:hRule="exact" w:val="431"/>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GAS_QUERY_RESPONSE_ TOO_ LARGE</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GAS Response is larger than query response length limit</w:t>
            </w:r>
          </w:p>
        </w:tc>
      </w:tr>
      <w:tr w:rsidR="00B24877" w:rsidRPr="00B24877" w:rsidTr="00DB11C8">
        <w:trPr>
          <w:trHeight w:hRule="exact" w:val="57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64</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REJECTED_HOME_WITH_ SUGGESTED_CHANGES</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Request refused because home network does not support request</w:t>
            </w:r>
          </w:p>
        </w:tc>
      </w:tr>
      <w:tr w:rsidR="00B24877" w:rsidRPr="00B24877" w:rsidTr="00DB11C8">
        <w:trPr>
          <w:trHeight w:hRule="exact" w:val="283"/>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SERVER_UNREACHABLE</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Advertisement Server in the network is not currently reachable</w:t>
            </w:r>
          </w:p>
        </w:tc>
      </w:tr>
      <w:tr w:rsidR="00B24877" w:rsidRPr="00B24877" w:rsidTr="00DB11C8">
        <w:trPr>
          <w:trHeight w:hRule="exact" w:val="28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66</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Reserved</w:t>
            </w:r>
          </w:p>
        </w:tc>
      </w:tr>
      <w:tr w:rsidR="00B24877" w:rsidRPr="00B24877" w:rsidTr="00DB11C8">
        <w:trPr>
          <w:trHeight w:hRule="exact" w:val="433"/>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67</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REJECTED_FOR_SSP_ PERMISSIONS</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Request refused due t</w:t>
            </w:r>
            <w:r w:rsidR="00F263A8">
              <w:rPr>
                <w:rFonts w:ascii="Arial" w:hAnsi="Arial" w:cs="Arial"/>
                <w:sz w:val="16"/>
                <w:szCs w:val="16"/>
                <w:lang w:val="en-US" w:eastAsia="zh-TW"/>
              </w:rPr>
              <w:t>o permissions received via SSPN</w:t>
            </w:r>
            <w:r w:rsidR="00F263A8">
              <w:rPr>
                <w:rFonts w:ascii="Arial" w:hAnsi="Arial" w:cs="Arial" w:hint="eastAsia"/>
                <w:sz w:val="16"/>
                <w:szCs w:val="16"/>
                <w:lang w:val="en-US" w:eastAsia="zh-TW"/>
              </w:rPr>
              <w:t xml:space="preserve"> </w:t>
            </w:r>
            <w:r w:rsidRPr="00DB11C8">
              <w:rPr>
                <w:rFonts w:ascii="Arial" w:hAnsi="Arial" w:cs="Arial"/>
                <w:sz w:val="16"/>
                <w:szCs w:val="16"/>
                <w:lang w:val="en-US" w:eastAsia="zh-TW"/>
              </w:rPr>
              <w:t>interface</w:t>
            </w:r>
          </w:p>
        </w:tc>
      </w:tr>
      <w:tr w:rsidR="00B24877" w:rsidRPr="00B24877" w:rsidTr="00DB11C8">
        <w:trPr>
          <w:trHeight w:hRule="exact" w:val="26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68</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Request refused because AP does not support unauthenticated access</w:t>
            </w:r>
          </w:p>
        </w:tc>
      </w:tr>
      <w:tr w:rsidR="00B24877" w:rsidRPr="00B24877" w:rsidTr="00DB11C8">
        <w:trPr>
          <w:trHeight w:hRule="exact" w:val="28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69-71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Reserved</w:t>
            </w:r>
          </w:p>
        </w:tc>
      </w:tr>
      <w:tr w:rsidR="00B24877" w:rsidRPr="00B24877" w:rsidTr="00DB11C8">
        <w:trPr>
          <w:trHeight w:hRule="exact" w:val="29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72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Invalid contents of RSNE</w:t>
            </w:r>
          </w:p>
        </w:tc>
      </w:tr>
      <w:tr w:rsidR="00B24877" w:rsidRPr="00B24877" w:rsidTr="00DB11C8">
        <w:trPr>
          <w:trHeight w:hRule="exact" w:val="28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73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U-APSD Coexistence is not supported.</w:t>
            </w:r>
          </w:p>
        </w:tc>
      </w:tr>
      <w:tr w:rsidR="00B24877" w:rsidRPr="00B24877" w:rsidTr="00DB11C8">
        <w:trPr>
          <w:trHeight w:hRule="exact" w:val="284"/>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74</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Requested U-APSD Coexistence mode is not supported.</w:t>
            </w:r>
          </w:p>
        </w:tc>
      </w:tr>
      <w:tr w:rsidR="00B24877" w:rsidRPr="00B24877" w:rsidTr="00DB11C8">
        <w:trPr>
          <w:trHeight w:hRule="exact" w:val="28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75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Requested Interval/Duration value cannot be supported with U-APSD Coexistence.</w:t>
            </w:r>
          </w:p>
        </w:tc>
      </w:tr>
      <w:tr w:rsidR="00B24877" w:rsidRPr="00B24877" w:rsidTr="00DB11C8">
        <w:trPr>
          <w:trHeight w:hRule="exact" w:val="27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76</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Authentication is re</w:t>
            </w:r>
            <w:r w:rsidR="00F263A8">
              <w:rPr>
                <w:rFonts w:ascii="Arial" w:hAnsi="Arial" w:cs="Arial"/>
                <w:sz w:val="16"/>
                <w:szCs w:val="16"/>
                <w:lang w:val="en-US" w:eastAsia="zh-TW"/>
              </w:rPr>
              <w:t>jected because an Anti-Clogging</w:t>
            </w:r>
            <w:r w:rsidR="00F263A8">
              <w:rPr>
                <w:rFonts w:ascii="Arial" w:hAnsi="Arial" w:cs="Arial" w:hint="eastAsia"/>
                <w:sz w:val="16"/>
                <w:szCs w:val="16"/>
                <w:lang w:val="en-US" w:eastAsia="zh-TW"/>
              </w:rPr>
              <w:t xml:space="preserve"> </w:t>
            </w:r>
            <w:r w:rsidRPr="00DB11C8">
              <w:rPr>
                <w:rFonts w:ascii="Arial" w:hAnsi="Arial" w:cs="Arial"/>
                <w:sz w:val="16"/>
                <w:szCs w:val="16"/>
                <w:lang w:val="en-US" w:eastAsia="zh-TW"/>
              </w:rPr>
              <w:t>Token is required.</w:t>
            </w:r>
          </w:p>
        </w:tc>
      </w:tr>
      <w:tr w:rsidR="00B24877" w:rsidRPr="00B24877" w:rsidTr="00DB11C8">
        <w:trPr>
          <w:trHeight w:hRule="exact" w:val="28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77</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Authentication is rejected because the offered finite cyclic group is not supported.</w:t>
            </w:r>
          </w:p>
        </w:tc>
      </w:tr>
      <w:tr w:rsidR="00B24877" w:rsidRPr="00B24877" w:rsidTr="00DB11C8">
        <w:trPr>
          <w:trHeight w:hRule="exact" w:val="42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lastRenderedPageBreak/>
              <w:t>78</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CANNOT_FIND_ALTERNATIVE_ TBTT</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2"/>
              <w:jc w:val="left"/>
              <w:rPr>
                <w:rFonts w:ascii="Arial" w:hAnsi="Arial" w:cs="Arial"/>
                <w:sz w:val="16"/>
                <w:szCs w:val="16"/>
                <w:lang w:val="en-US" w:eastAsia="zh-TW"/>
              </w:rPr>
            </w:pPr>
            <w:r w:rsidRPr="00DB11C8">
              <w:rPr>
                <w:rFonts w:ascii="Arial" w:hAnsi="Arial" w:cs="Arial"/>
                <w:sz w:val="16"/>
                <w:szCs w:val="16"/>
                <w:lang w:val="en-US" w:eastAsia="zh-TW"/>
              </w:rPr>
              <w:t>The TBTT adjustment request has not been successful because the STA could not find an alternative TBTT.</w:t>
            </w:r>
          </w:p>
        </w:tc>
      </w:tr>
      <w:tr w:rsidR="00B24877" w:rsidRPr="00B24877" w:rsidTr="00DB11C8">
        <w:trPr>
          <w:trHeight w:hRule="exact" w:val="277"/>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79</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TRANSMISSION_FAILURE</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Transmission failure</w:t>
            </w:r>
          </w:p>
        </w:tc>
      </w:tr>
      <w:tr w:rsidR="00B24877" w:rsidRPr="00B24877" w:rsidTr="00DB11C8">
        <w:trPr>
          <w:trHeight w:hRule="exact" w:val="43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80</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REQUESTED_TCLAS_NOT_ SUPPORTED</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Requested TCLAS Not Supported.</w:t>
            </w:r>
          </w:p>
        </w:tc>
      </w:tr>
      <w:tr w:rsidR="00B24877" w:rsidRPr="00B24877" w:rsidTr="00DB11C8">
        <w:trPr>
          <w:trHeight w:hRule="exact" w:val="41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81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TCLAS_RESOURCES_EXHAUSTED</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TCLAS Resources Exhausted.</w:t>
            </w:r>
          </w:p>
        </w:tc>
      </w:tr>
      <w:tr w:rsidR="00B24877" w:rsidRPr="00B24877" w:rsidTr="00DB11C8">
        <w:trPr>
          <w:trHeight w:hRule="exact" w:val="577"/>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82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REJECTED_WITH_SUGGESTED_ BSS_TRANSITION</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Rejected with Suggested BSS Transition.</w:t>
            </w:r>
          </w:p>
        </w:tc>
      </w:tr>
      <w:tr w:rsidR="00B24877" w:rsidRPr="00B24877" w:rsidTr="00DB11C8">
        <w:trPr>
          <w:trHeight w:hRule="exact" w:val="287"/>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83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Reserved</w:t>
            </w:r>
          </w:p>
        </w:tc>
      </w:tr>
      <w:tr w:rsidR="00B24877" w:rsidRPr="00B24877" w:rsidTr="00DB11C8">
        <w:trPr>
          <w:trHeight w:hRule="exact" w:val="42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92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REFUSED_EXTERNAL_REASON</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(Re)association refused for some external reason</w:t>
            </w:r>
          </w:p>
        </w:tc>
      </w:tr>
      <w:tr w:rsidR="00B24877" w:rsidRPr="00B24877" w:rsidTr="00DB11C8">
        <w:trPr>
          <w:trHeight w:hRule="exact" w:val="41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93</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REFUSED_AP_OUT_OF_MEMORY</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 xml:space="preserve">(Re)association refused </w:t>
            </w:r>
            <w:r w:rsidR="00286161">
              <w:rPr>
                <w:rFonts w:ascii="Arial" w:hAnsi="Arial" w:cs="Arial"/>
                <w:sz w:val="16"/>
                <w:szCs w:val="16"/>
                <w:lang w:val="en-US" w:eastAsia="zh-TW"/>
              </w:rPr>
              <w:t>because of memory limits at the</w:t>
            </w:r>
            <w:r w:rsidR="00286161">
              <w:rPr>
                <w:rFonts w:ascii="Arial" w:hAnsi="Arial" w:cs="Arial" w:hint="eastAsia"/>
                <w:sz w:val="16"/>
                <w:szCs w:val="16"/>
                <w:lang w:val="en-US" w:eastAsia="zh-TW"/>
              </w:rPr>
              <w:t xml:space="preserve"> </w:t>
            </w:r>
            <w:r w:rsidRPr="00DB11C8">
              <w:rPr>
                <w:rFonts w:ascii="Arial" w:hAnsi="Arial" w:cs="Arial"/>
                <w:sz w:val="16"/>
                <w:szCs w:val="16"/>
                <w:lang w:val="en-US" w:eastAsia="zh-TW"/>
              </w:rPr>
              <w:t>AP</w:t>
            </w:r>
          </w:p>
        </w:tc>
      </w:tr>
      <w:tr w:rsidR="00B24877" w:rsidRPr="00B24877" w:rsidTr="00DB11C8">
        <w:trPr>
          <w:trHeight w:hRule="exact" w:val="573"/>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94</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REJECTED_EMERGENCY_ SERVICES_NOT_SUPPORTED</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(Re)association refused because emergency services are not supported at the AP.</w:t>
            </w:r>
          </w:p>
        </w:tc>
      </w:tr>
      <w:tr w:rsidR="00B24877" w:rsidRPr="00B24877" w:rsidTr="00DB11C8">
        <w:trPr>
          <w:trHeight w:hRule="exact" w:val="425"/>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95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QUERY_RESPONSE_ OUTSTANDING</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GAS query response not yet received.</w:t>
            </w:r>
          </w:p>
        </w:tc>
      </w:tr>
      <w:tr w:rsidR="00B24877" w:rsidRPr="00B24877" w:rsidTr="00DB11C8">
        <w:trPr>
          <w:trHeight w:hRule="exact" w:val="276"/>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96-99</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Reserved</w:t>
            </w:r>
          </w:p>
        </w:tc>
      </w:tr>
      <w:tr w:rsidR="00B24877" w:rsidRPr="00B24877" w:rsidTr="00DB11C8">
        <w:trPr>
          <w:trHeight w:hRule="exact" w:val="42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100</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MCCAOP_RESERVATION_ CONFLICT</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The request failed due to a reservation conflict</w:t>
            </w:r>
          </w:p>
        </w:tc>
      </w:tr>
      <w:tr w:rsidR="00B24877" w:rsidRPr="00B24877" w:rsidTr="00DB11C8">
        <w:trPr>
          <w:trHeight w:hRule="exact" w:val="300"/>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101</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MAF_LIMIT_EXCEEDED</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The request failed due to exceeded MAF limit</w:t>
            </w:r>
          </w:p>
        </w:tc>
      </w:tr>
      <w:tr w:rsidR="00B24877" w:rsidRPr="00B24877" w:rsidTr="00DB11C8">
        <w:trPr>
          <w:trHeight w:hRule="exact" w:val="418"/>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102</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MCCA_TRACK_LIMIT_EXCEEDED</w:t>
            </w: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The request failed due to exceeded MCCA track limit</w:t>
            </w:r>
          </w:p>
        </w:tc>
      </w:tr>
      <w:tr w:rsidR="00B24877" w:rsidRPr="00B24877" w:rsidTr="00DB11C8">
        <w:trPr>
          <w:trHeight w:hRule="exact" w:val="282"/>
          <w:jc w:val="center"/>
        </w:trPr>
        <w:tc>
          <w:tcPr>
            <w:tcW w:w="1405" w:type="dxa"/>
            <w:tcBorders>
              <w:top w:val="single" w:sz="2" w:space="0" w:color="000000"/>
              <w:left w:val="single" w:sz="10"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r w:rsidRPr="00DB11C8">
              <w:rPr>
                <w:rFonts w:ascii="Arial" w:hAnsi="Arial" w:cs="Arial"/>
                <w:sz w:val="16"/>
                <w:szCs w:val="16"/>
                <w:lang w:val="en-US" w:eastAsia="zh-TW"/>
              </w:rPr>
              <w:t>103–65 535</w:t>
            </w:r>
          </w:p>
        </w:tc>
        <w:tc>
          <w:tcPr>
            <w:tcW w:w="2126" w:type="dxa"/>
            <w:tcBorders>
              <w:top w:val="single" w:sz="2" w:space="0" w:color="000000"/>
              <w:left w:val="single" w:sz="2" w:space="0" w:color="000000"/>
              <w:bottom w:val="single" w:sz="2" w:space="0" w:color="000000"/>
              <w:right w:val="single" w:sz="2" w:space="0" w:color="000000"/>
            </w:tcBorders>
          </w:tcPr>
          <w:p w:rsidR="004E2F0D" w:rsidRPr="00DB11C8" w:rsidRDefault="004E2F0D" w:rsidP="004E2F0D">
            <w:pPr>
              <w:spacing w:after="240"/>
              <w:ind w:left="411" w:hangingChars="257" w:hanging="411"/>
              <w:jc w:val="center"/>
              <w:rPr>
                <w:rFonts w:ascii="Arial" w:hAnsi="Arial" w:cs="Arial"/>
                <w:sz w:val="16"/>
                <w:szCs w:val="16"/>
                <w:lang w:val="en-US" w:eastAsia="zh-TW"/>
              </w:rPr>
            </w:pPr>
          </w:p>
        </w:tc>
        <w:tc>
          <w:tcPr>
            <w:tcW w:w="6662" w:type="dxa"/>
            <w:tcBorders>
              <w:top w:val="single" w:sz="2" w:space="0" w:color="000000"/>
              <w:left w:val="single" w:sz="2" w:space="0" w:color="000000"/>
              <w:bottom w:val="single" w:sz="2" w:space="0" w:color="000000"/>
              <w:right w:val="single" w:sz="10" w:space="0" w:color="000000"/>
            </w:tcBorders>
          </w:tcPr>
          <w:p w:rsidR="004E2F0D" w:rsidRPr="00DB11C8" w:rsidRDefault="004E2F0D" w:rsidP="00DB11C8">
            <w:pPr>
              <w:spacing w:after="240"/>
              <w:ind w:left="411" w:hangingChars="257" w:hanging="411"/>
              <w:jc w:val="left"/>
              <w:rPr>
                <w:rFonts w:ascii="Arial" w:hAnsi="Arial" w:cs="Arial"/>
                <w:sz w:val="16"/>
                <w:szCs w:val="16"/>
                <w:lang w:val="en-US" w:eastAsia="zh-TW"/>
              </w:rPr>
            </w:pPr>
            <w:r w:rsidRPr="00DB11C8">
              <w:rPr>
                <w:rFonts w:ascii="Arial" w:hAnsi="Arial" w:cs="Arial"/>
                <w:sz w:val="16"/>
                <w:szCs w:val="16"/>
                <w:lang w:val="en-US" w:eastAsia="zh-TW"/>
              </w:rPr>
              <w:t>Reserved</w:t>
            </w:r>
          </w:p>
        </w:tc>
      </w:tr>
    </w:tbl>
    <w:p w:rsidR="004E2F0D" w:rsidRPr="00DB11C8" w:rsidRDefault="004E2F0D" w:rsidP="00DB11C8">
      <w:pPr>
        <w:spacing w:after="240"/>
        <w:ind w:left="565" w:hangingChars="257" w:hanging="565"/>
        <w:jc w:val="center"/>
        <w:rPr>
          <w:rFonts w:ascii="Arial" w:hAnsi="Arial" w:cs="Arial"/>
          <w:lang w:val="en-US" w:eastAsia="zh-TW"/>
        </w:rPr>
      </w:pPr>
    </w:p>
    <w:sectPr w:rsidR="004E2F0D" w:rsidRPr="00DB11C8" w:rsidSect="006A5F53">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BFC" w:rsidRPr="0032788D" w:rsidRDefault="00A27BFC" w:rsidP="006A5F53">
      <w:pPr>
        <w:spacing w:after="0"/>
        <w:rPr>
          <w:rFonts w:ascii="Arial" w:eastAsia="SimSun" w:hAnsi="Arial" w:cs="Arial"/>
          <w:color w:val="0000FF"/>
          <w:kern w:val="2"/>
          <w:lang w:val="en-US"/>
        </w:rPr>
      </w:pPr>
      <w:r>
        <w:separator/>
      </w:r>
    </w:p>
  </w:endnote>
  <w:endnote w:type="continuationSeparator" w:id="0">
    <w:p w:rsidR="00A27BFC" w:rsidRPr="0032788D" w:rsidRDefault="00A27BFC" w:rsidP="006A5F53">
      <w:pPr>
        <w:spacing w:after="0"/>
        <w:rPr>
          <w:rFonts w:ascii="Arial" w:eastAsia="SimSun" w:hAnsi="Arial"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Arial Unicode MS"/>
    <w:charset w:val="51"/>
    <w:family w:val="auto"/>
    <w:pitch w:val="variable"/>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BFC" w:rsidRPr="0032788D" w:rsidRDefault="00A27BFC" w:rsidP="006A5F53">
      <w:pPr>
        <w:spacing w:after="0"/>
        <w:rPr>
          <w:rFonts w:ascii="Arial" w:eastAsia="SimSun" w:hAnsi="Arial" w:cs="Arial"/>
          <w:color w:val="0000FF"/>
          <w:kern w:val="2"/>
          <w:lang w:val="en-US"/>
        </w:rPr>
      </w:pPr>
      <w:r>
        <w:separator/>
      </w:r>
    </w:p>
  </w:footnote>
  <w:footnote w:type="continuationSeparator" w:id="0">
    <w:p w:rsidR="00A27BFC" w:rsidRPr="0032788D" w:rsidRDefault="00A27BFC" w:rsidP="006A5F53">
      <w:pPr>
        <w:spacing w:after="0"/>
        <w:rPr>
          <w:rFonts w:ascii="Arial" w:eastAsia="SimSun" w:hAnsi="Arial" w:cs="Arial"/>
          <w:color w:val="0000FF"/>
          <w:kern w:val="2"/>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0BD"/>
    <w:multiLevelType w:val="hybridMultilevel"/>
    <w:tmpl w:val="286873CA"/>
    <w:lvl w:ilvl="0" w:tplc="9C3408A6">
      <w:start w:val="3"/>
      <w:numFmt w:val="bullet"/>
      <w:lvlText w:val="-"/>
      <w:lvlJc w:val="left"/>
      <w:pPr>
        <w:ind w:left="1800" w:hanging="360"/>
      </w:pPr>
      <w:rPr>
        <w:rFonts w:ascii="Arial" w:eastAsia="PMingLiU"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2191ADF"/>
    <w:multiLevelType w:val="hybridMultilevel"/>
    <w:tmpl w:val="E51872E8"/>
    <w:lvl w:ilvl="0" w:tplc="E63889B2">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552047"/>
    <w:multiLevelType w:val="multilevel"/>
    <w:tmpl w:val="85C2CC90"/>
    <w:lvl w:ilvl="0">
      <w:start w:val="1"/>
      <w:numFmt w:val="decimal"/>
      <w:pStyle w:val="Heading1"/>
      <w:lvlText w:val="%1"/>
      <w:lvlJc w:val="left"/>
      <w:pPr>
        <w:tabs>
          <w:tab w:val="num" w:pos="858"/>
        </w:tabs>
        <w:ind w:left="858"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04864214"/>
    <w:multiLevelType w:val="hybridMultilevel"/>
    <w:tmpl w:val="56B858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4BC53A0"/>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CA00C95"/>
    <w:multiLevelType w:val="hybridMultilevel"/>
    <w:tmpl w:val="C84E0D7C"/>
    <w:lvl w:ilvl="0" w:tplc="AFD2BE1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945768"/>
    <w:multiLevelType w:val="hybridMultilevel"/>
    <w:tmpl w:val="FF76DA46"/>
    <w:lvl w:ilvl="0" w:tplc="A30A3D80">
      <w:start w:val="1"/>
      <w:numFmt w:val="bullet"/>
      <w:lvlText w:val="•"/>
      <w:lvlJc w:val="left"/>
      <w:pPr>
        <w:ind w:left="600" w:hanging="480"/>
      </w:pPr>
      <w:rPr>
        <w:rFonts w:ascii="Arial" w:hAnsi="Arial"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7">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11904F9"/>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BAD3D9A"/>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BE64AFB"/>
    <w:multiLevelType w:val="hybridMultilevel"/>
    <w:tmpl w:val="29888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742ACD"/>
    <w:multiLevelType w:val="hybridMultilevel"/>
    <w:tmpl w:val="7070F4B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842C04"/>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332349E"/>
    <w:multiLevelType w:val="hybridMultilevel"/>
    <w:tmpl w:val="8A685768"/>
    <w:lvl w:ilvl="0" w:tplc="B2307CF0">
      <w:start w:val="1"/>
      <w:numFmt w:val="bullet"/>
      <w:lvlText w:val="•"/>
      <w:lvlJc w:val="left"/>
      <w:pPr>
        <w:tabs>
          <w:tab w:val="num" w:pos="720"/>
        </w:tabs>
        <w:ind w:left="720" w:hanging="360"/>
      </w:pPr>
      <w:rPr>
        <w:rFonts w:ascii="Arial" w:hAnsi="Arial"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14">
    <w:nsid w:val="381075E2"/>
    <w:multiLevelType w:val="hybridMultilevel"/>
    <w:tmpl w:val="3F6A0F18"/>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415F16EE"/>
    <w:multiLevelType w:val="hybridMultilevel"/>
    <w:tmpl w:val="B010D93A"/>
    <w:lvl w:ilvl="0" w:tplc="4D1A58FE">
      <w:start w:val="116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071ADA"/>
    <w:multiLevelType w:val="hybridMultilevel"/>
    <w:tmpl w:val="314A46A2"/>
    <w:lvl w:ilvl="0" w:tplc="E72E63C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5254D77"/>
    <w:multiLevelType w:val="hybridMultilevel"/>
    <w:tmpl w:val="D8EA1B42"/>
    <w:lvl w:ilvl="0" w:tplc="04090001">
      <w:start w:val="1"/>
      <w:numFmt w:val="bullet"/>
      <w:lvlText w:val=""/>
      <w:lvlJc w:val="left"/>
      <w:pPr>
        <w:ind w:left="480" w:hanging="480"/>
      </w:pPr>
      <w:rPr>
        <w:rFonts w:ascii="Wingdings" w:hAnsi="Wingdings" w:hint="default"/>
      </w:rPr>
    </w:lvl>
    <w:lvl w:ilvl="1" w:tplc="AC0E4070">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46BC6474"/>
    <w:multiLevelType w:val="hybridMultilevel"/>
    <w:tmpl w:val="907EC6A2"/>
    <w:lvl w:ilvl="0" w:tplc="C4D23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BDF65F6"/>
    <w:multiLevelType w:val="hybridMultilevel"/>
    <w:tmpl w:val="9FF023C0"/>
    <w:lvl w:ilvl="0" w:tplc="CE4266CE">
      <w:start w:val="1"/>
      <w:numFmt w:val="decimal"/>
      <w:pStyle w:val="Reference"/>
      <w:lvlText w:val="[%1]"/>
      <w:lvlJc w:val="left"/>
      <w:pPr>
        <w:tabs>
          <w:tab w:val="num" w:pos="567"/>
        </w:tabs>
        <w:ind w:left="567" w:hanging="567"/>
      </w:pPr>
    </w:lvl>
    <w:lvl w:ilvl="1" w:tplc="82D46570">
      <w:start w:val="1"/>
      <w:numFmt w:val="decimal"/>
      <w:lvlText w:val="%2."/>
      <w:lvlJc w:val="left"/>
      <w:pPr>
        <w:tabs>
          <w:tab w:val="num" w:pos="1440"/>
        </w:tabs>
        <w:ind w:left="1440" w:hanging="360"/>
      </w:pPr>
    </w:lvl>
    <w:lvl w:ilvl="2" w:tplc="F58A62DE">
      <w:start w:val="1"/>
      <w:numFmt w:val="decimal"/>
      <w:lvlText w:val="%3."/>
      <w:lvlJc w:val="left"/>
      <w:pPr>
        <w:tabs>
          <w:tab w:val="num" w:pos="2160"/>
        </w:tabs>
        <w:ind w:left="2160" w:hanging="360"/>
      </w:pPr>
    </w:lvl>
    <w:lvl w:ilvl="3" w:tplc="692C21C6">
      <w:start w:val="1"/>
      <w:numFmt w:val="decimal"/>
      <w:lvlText w:val="%4."/>
      <w:lvlJc w:val="left"/>
      <w:pPr>
        <w:tabs>
          <w:tab w:val="num" w:pos="2880"/>
        </w:tabs>
        <w:ind w:left="2880" w:hanging="360"/>
      </w:pPr>
    </w:lvl>
    <w:lvl w:ilvl="4" w:tplc="2876963C">
      <w:start w:val="1"/>
      <w:numFmt w:val="decimal"/>
      <w:lvlText w:val="%5."/>
      <w:lvlJc w:val="left"/>
      <w:pPr>
        <w:tabs>
          <w:tab w:val="num" w:pos="3600"/>
        </w:tabs>
        <w:ind w:left="3600" w:hanging="360"/>
      </w:pPr>
    </w:lvl>
    <w:lvl w:ilvl="5" w:tplc="15FA7686">
      <w:start w:val="1"/>
      <w:numFmt w:val="decimal"/>
      <w:lvlText w:val="%6."/>
      <w:lvlJc w:val="left"/>
      <w:pPr>
        <w:tabs>
          <w:tab w:val="num" w:pos="4320"/>
        </w:tabs>
        <w:ind w:left="4320" w:hanging="360"/>
      </w:pPr>
    </w:lvl>
    <w:lvl w:ilvl="6" w:tplc="5E70740A">
      <w:start w:val="1"/>
      <w:numFmt w:val="decimal"/>
      <w:lvlText w:val="%7."/>
      <w:lvlJc w:val="left"/>
      <w:pPr>
        <w:tabs>
          <w:tab w:val="num" w:pos="5040"/>
        </w:tabs>
        <w:ind w:left="5040" w:hanging="360"/>
      </w:pPr>
    </w:lvl>
    <w:lvl w:ilvl="7" w:tplc="4886BF6C">
      <w:start w:val="1"/>
      <w:numFmt w:val="decimal"/>
      <w:lvlText w:val="%8."/>
      <w:lvlJc w:val="left"/>
      <w:pPr>
        <w:tabs>
          <w:tab w:val="num" w:pos="5760"/>
        </w:tabs>
        <w:ind w:left="5760" w:hanging="360"/>
      </w:pPr>
    </w:lvl>
    <w:lvl w:ilvl="8" w:tplc="18D2AC72">
      <w:start w:val="1"/>
      <w:numFmt w:val="decimal"/>
      <w:lvlText w:val="%9."/>
      <w:lvlJc w:val="left"/>
      <w:pPr>
        <w:tabs>
          <w:tab w:val="num" w:pos="6480"/>
        </w:tabs>
        <w:ind w:left="6480" w:hanging="360"/>
      </w:pPr>
    </w:lvl>
  </w:abstractNum>
  <w:abstractNum w:abstractNumId="20">
    <w:nsid w:val="5D29491C"/>
    <w:multiLevelType w:val="hybridMultilevel"/>
    <w:tmpl w:val="3E3AAE94"/>
    <w:lvl w:ilvl="0" w:tplc="AFD2BE1C">
      <w:start w:val="2"/>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4A6097"/>
    <w:multiLevelType w:val="hybridMultilevel"/>
    <w:tmpl w:val="AAC84A88"/>
    <w:lvl w:ilvl="0" w:tplc="CD9A1DDE">
      <w:start w:val="1"/>
      <w:numFmt w:val="bullet"/>
      <w:lvlText w:val="▪"/>
      <w:lvlJc w:val="left"/>
      <w:pPr>
        <w:tabs>
          <w:tab w:val="num" w:pos="720"/>
        </w:tabs>
        <w:ind w:left="720" w:hanging="360"/>
      </w:pPr>
      <w:rPr>
        <w:rFonts w:ascii="Lucida Grande" w:hAnsi="Lucida Grande" w:hint="default"/>
      </w:rPr>
    </w:lvl>
    <w:lvl w:ilvl="1" w:tplc="4D1A58FE">
      <w:start w:val="1164"/>
      <w:numFmt w:val="bullet"/>
      <w:lvlText w:val="•"/>
      <w:lvlJc w:val="left"/>
      <w:pPr>
        <w:tabs>
          <w:tab w:val="num" w:pos="1440"/>
        </w:tabs>
        <w:ind w:left="1440" w:hanging="360"/>
      </w:pPr>
      <w:rPr>
        <w:rFonts w:ascii="Arial" w:hAnsi="Arial" w:hint="default"/>
      </w:rPr>
    </w:lvl>
    <w:lvl w:ilvl="2" w:tplc="6122C5D4" w:tentative="1">
      <w:start w:val="1"/>
      <w:numFmt w:val="bullet"/>
      <w:lvlText w:val="▪"/>
      <w:lvlJc w:val="left"/>
      <w:pPr>
        <w:tabs>
          <w:tab w:val="num" w:pos="2160"/>
        </w:tabs>
        <w:ind w:left="2160" w:hanging="360"/>
      </w:pPr>
      <w:rPr>
        <w:rFonts w:ascii="Lucida Grande" w:hAnsi="Lucida Grande" w:hint="default"/>
      </w:rPr>
    </w:lvl>
    <w:lvl w:ilvl="3" w:tplc="CD0CF948" w:tentative="1">
      <w:start w:val="1"/>
      <w:numFmt w:val="bullet"/>
      <w:lvlText w:val="▪"/>
      <w:lvlJc w:val="left"/>
      <w:pPr>
        <w:tabs>
          <w:tab w:val="num" w:pos="2880"/>
        </w:tabs>
        <w:ind w:left="2880" w:hanging="360"/>
      </w:pPr>
      <w:rPr>
        <w:rFonts w:ascii="Lucida Grande" w:hAnsi="Lucida Grande" w:hint="default"/>
      </w:rPr>
    </w:lvl>
    <w:lvl w:ilvl="4" w:tplc="D7DC9E92" w:tentative="1">
      <w:start w:val="1"/>
      <w:numFmt w:val="bullet"/>
      <w:lvlText w:val="▪"/>
      <w:lvlJc w:val="left"/>
      <w:pPr>
        <w:tabs>
          <w:tab w:val="num" w:pos="3600"/>
        </w:tabs>
        <w:ind w:left="3600" w:hanging="360"/>
      </w:pPr>
      <w:rPr>
        <w:rFonts w:ascii="Lucida Grande" w:hAnsi="Lucida Grande" w:hint="default"/>
      </w:rPr>
    </w:lvl>
    <w:lvl w:ilvl="5" w:tplc="C2523F90" w:tentative="1">
      <w:start w:val="1"/>
      <w:numFmt w:val="bullet"/>
      <w:lvlText w:val="▪"/>
      <w:lvlJc w:val="left"/>
      <w:pPr>
        <w:tabs>
          <w:tab w:val="num" w:pos="4320"/>
        </w:tabs>
        <w:ind w:left="4320" w:hanging="360"/>
      </w:pPr>
      <w:rPr>
        <w:rFonts w:ascii="Lucida Grande" w:hAnsi="Lucida Grande" w:hint="default"/>
      </w:rPr>
    </w:lvl>
    <w:lvl w:ilvl="6" w:tplc="C8CCCBEC" w:tentative="1">
      <w:start w:val="1"/>
      <w:numFmt w:val="bullet"/>
      <w:lvlText w:val="▪"/>
      <w:lvlJc w:val="left"/>
      <w:pPr>
        <w:tabs>
          <w:tab w:val="num" w:pos="5040"/>
        </w:tabs>
        <w:ind w:left="5040" w:hanging="360"/>
      </w:pPr>
      <w:rPr>
        <w:rFonts w:ascii="Lucida Grande" w:hAnsi="Lucida Grande" w:hint="default"/>
      </w:rPr>
    </w:lvl>
    <w:lvl w:ilvl="7" w:tplc="D42E9B06" w:tentative="1">
      <w:start w:val="1"/>
      <w:numFmt w:val="bullet"/>
      <w:lvlText w:val="▪"/>
      <w:lvlJc w:val="left"/>
      <w:pPr>
        <w:tabs>
          <w:tab w:val="num" w:pos="5760"/>
        </w:tabs>
        <w:ind w:left="5760" w:hanging="360"/>
      </w:pPr>
      <w:rPr>
        <w:rFonts w:ascii="Lucida Grande" w:hAnsi="Lucida Grande" w:hint="default"/>
      </w:rPr>
    </w:lvl>
    <w:lvl w:ilvl="8" w:tplc="A41071F6" w:tentative="1">
      <w:start w:val="1"/>
      <w:numFmt w:val="bullet"/>
      <w:lvlText w:val="▪"/>
      <w:lvlJc w:val="left"/>
      <w:pPr>
        <w:tabs>
          <w:tab w:val="num" w:pos="6480"/>
        </w:tabs>
        <w:ind w:left="6480" w:hanging="360"/>
      </w:pPr>
      <w:rPr>
        <w:rFonts w:ascii="Lucida Grande" w:hAnsi="Lucida Grande" w:hint="default"/>
      </w:rPr>
    </w:lvl>
  </w:abstractNum>
  <w:abstractNum w:abstractNumId="22">
    <w:nsid w:val="63F44F7B"/>
    <w:multiLevelType w:val="hybridMultilevel"/>
    <w:tmpl w:val="B238B752"/>
    <w:lvl w:ilvl="0" w:tplc="75C81F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6A75656B"/>
    <w:multiLevelType w:val="hybridMultilevel"/>
    <w:tmpl w:val="076896FC"/>
    <w:lvl w:ilvl="0" w:tplc="E31C67BC">
      <w:start w:val="1"/>
      <w:numFmt w:val="bullet"/>
      <w:lvlText w:val="▪"/>
      <w:lvlJc w:val="left"/>
      <w:pPr>
        <w:tabs>
          <w:tab w:val="num" w:pos="720"/>
        </w:tabs>
        <w:ind w:left="720" w:hanging="360"/>
      </w:pPr>
      <w:rPr>
        <w:rFonts w:ascii="Lucida Grande" w:hAnsi="Lucida Grande" w:hint="default"/>
      </w:rPr>
    </w:lvl>
    <w:lvl w:ilvl="1" w:tplc="1862F16C">
      <w:start w:val="1"/>
      <w:numFmt w:val="bullet"/>
      <w:lvlText w:val="▪"/>
      <w:lvlJc w:val="left"/>
      <w:pPr>
        <w:tabs>
          <w:tab w:val="num" w:pos="1440"/>
        </w:tabs>
        <w:ind w:left="1440" w:hanging="360"/>
      </w:pPr>
      <w:rPr>
        <w:rFonts w:ascii="Lucida Grande" w:hAnsi="Lucida Grande" w:hint="default"/>
      </w:rPr>
    </w:lvl>
    <w:lvl w:ilvl="2" w:tplc="6F1CEE4C">
      <w:start w:val="1"/>
      <w:numFmt w:val="bullet"/>
      <w:lvlText w:val="▪"/>
      <w:lvlJc w:val="left"/>
      <w:pPr>
        <w:tabs>
          <w:tab w:val="num" w:pos="2160"/>
        </w:tabs>
        <w:ind w:left="2160" w:hanging="360"/>
      </w:pPr>
      <w:rPr>
        <w:rFonts w:ascii="Lucida Grande" w:hAnsi="Lucida Grande" w:hint="default"/>
      </w:rPr>
    </w:lvl>
    <w:lvl w:ilvl="3" w:tplc="76D2DE50" w:tentative="1">
      <w:start w:val="1"/>
      <w:numFmt w:val="bullet"/>
      <w:lvlText w:val="▪"/>
      <w:lvlJc w:val="left"/>
      <w:pPr>
        <w:tabs>
          <w:tab w:val="num" w:pos="2880"/>
        </w:tabs>
        <w:ind w:left="2880" w:hanging="360"/>
      </w:pPr>
      <w:rPr>
        <w:rFonts w:ascii="Lucida Grande" w:hAnsi="Lucida Grande" w:hint="default"/>
      </w:rPr>
    </w:lvl>
    <w:lvl w:ilvl="4" w:tplc="22B83016" w:tentative="1">
      <w:start w:val="1"/>
      <w:numFmt w:val="bullet"/>
      <w:lvlText w:val="▪"/>
      <w:lvlJc w:val="left"/>
      <w:pPr>
        <w:tabs>
          <w:tab w:val="num" w:pos="3600"/>
        </w:tabs>
        <w:ind w:left="3600" w:hanging="360"/>
      </w:pPr>
      <w:rPr>
        <w:rFonts w:ascii="Lucida Grande" w:hAnsi="Lucida Grande" w:hint="default"/>
      </w:rPr>
    </w:lvl>
    <w:lvl w:ilvl="5" w:tplc="278EE4FC" w:tentative="1">
      <w:start w:val="1"/>
      <w:numFmt w:val="bullet"/>
      <w:lvlText w:val="▪"/>
      <w:lvlJc w:val="left"/>
      <w:pPr>
        <w:tabs>
          <w:tab w:val="num" w:pos="4320"/>
        </w:tabs>
        <w:ind w:left="4320" w:hanging="360"/>
      </w:pPr>
      <w:rPr>
        <w:rFonts w:ascii="Lucida Grande" w:hAnsi="Lucida Grande" w:hint="default"/>
      </w:rPr>
    </w:lvl>
    <w:lvl w:ilvl="6" w:tplc="38B49894" w:tentative="1">
      <w:start w:val="1"/>
      <w:numFmt w:val="bullet"/>
      <w:lvlText w:val="▪"/>
      <w:lvlJc w:val="left"/>
      <w:pPr>
        <w:tabs>
          <w:tab w:val="num" w:pos="5040"/>
        </w:tabs>
        <w:ind w:left="5040" w:hanging="360"/>
      </w:pPr>
      <w:rPr>
        <w:rFonts w:ascii="Lucida Grande" w:hAnsi="Lucida Grande" w:hint="default"/>
      </w:rPr>
    </w:lvl>
    <w:lvl w:ilvl="7" w:tplc="D870E9BE" w:tentative="1">
      <w:start w:val="1"/>
      <w:numFmt w:val="bullet"/>
      <w:lvlText w:val="▪"/>
      <w:lvlJc w:val="left"/>
      <w:pPr>
        <w:tabs>
          <w:tab w:val="num" w:pos="5760"/>
        </w:tabs>
        <w:ind w:left="5760" w:hanging="360"/>
      </w:pPr>
      <w:rPr>
        <w:rFonts w:ascii="Lucida Grande" w:hAnsi="Lucida Grande" w:hint="default"/>
      </w:rPr>
    </w:lvl>
    <w:lvl w:ilvl="8" w:tplc="A19EC620" w:tentative="1">
      <w:start w:val="1"/>
      <w:numFmt w:val="bullet"/>
      <w:lvlText w:val="▪"/>
      <w:lvlJc w:val="left"/>
      <w:pPr>
        <w:tabs>
          <w:tab w:val="num" w:pos="6480"/>
        </w:tabs>
        <w:ind w:left="6480" w:hanging="360"/>
      </w:pPr>
      <w:rPr>
        <w:rFonts w:ascii="Lucida Grande" w:hAnsi="Lucida Grande" w:hint="default"/>
      </w:rPr>
    </w:lvl>
  </w:abstractNum>
  <w:abstractNum w:abstractNumId="24">
    <w:nsid w:val="6E1452D6"/>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760B444B"/>
    <w:multiLevelType w:val="hybridMultilevel"/>
    <w:tmpl w:val="8668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EC1F47"/>
    <w:multiLevelType w:val="hybridMultilevel"/>
    <w:tmpl w:val="DDA22D64"/>
    <w:lvl w:ilvl="0" w:tplc="2E189ED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E45A77"/>
    <w:multiLevelType w:val="hybridMultilevel"/>
    <w:tmpl w:val="B62A057E"/>
    <w:lvl w:ilvl="0" w:tplc="AFD2BE1C">
      <w:start w:val="2"/>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
  </w:num>
  <w:num w:numId="11">
    <w:abstractNumId w:val="13"/>
  </w:num>
  <w:num w:numId="12">
    <w:abstractNumId w:val="22"/>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7"/>
  </w:num>
  <w:num w:numId="19">
    <w:abstractNumId w:val="20"/>
  </w:num>
  <w:num w:numId="20">
    <w:abstractNumId w:val="5"/>
  </w:num>
  <w:num w:numId="21">
    <w:abstractNumId w:val="12"/>
  </w:num>
  <w:num w:numId="22">
    <w:abstractNumId w:val="1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4"/>
  </w:num>
  <w:num w:numId="26">
    <w:abstractNumId w:val="24"/>
  </w:num>
  <w:num w:numId="27">
    <w:abstractNumId w:val="9"/>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1"/>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1"/>
  </w:num>
  <w:num w:numId="34">
    <w:abstractNumId w:val="15"/>
  </w:num>
  <w:num w:numId="35">
    <w:abstractNumId w:val="23"/>
  </w:num>
  <w:num w:numId="36">
    <w:abstractNumId w:val="6"/>
  </w:num>
  <w:num w:numId="37">
    <w:abstractNumId w:val="14"/>
  </w:num>
  <w:num w:numId="38">
    <w:abstractNumId w:val="17"/>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e Ming">
    <w15:presenceInfo w15:providerId="None" w15:userId="Chie 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
  <w:rsids>
    <w:rsidRoot w:val="00CC4D02"/>
    <w:rsid w:val="000058D3"/>
    <w:rsid w:val="00012844"/>
    <w:rsid w:val="00012DE8"/>
    <w:rsid w:val="00020641"/>
    <w:rsid w:val="000333D8"/>
    <w:rsid w:val="000431DC"/>
    <w:rsid w:val="000500D7"/>
    <w:rsid w:val="00052E47"/>
    <w:rsid w:val="00055156"/>
    <w:rsid w:val="000553A0"/>
    <w:rsid w:val="00056268"/>
    <w:rsid w:val="00063FC6"/>
    <w:rsid w:val="00065536"/>
    <w:rsid w:val="00065635"/>
    <w:rsid w:val="00065BAB"/>
    <w:rsid w:val="00066BC3"/>
    <w:rsid w:val="00066BED"/>
    <w:rsid w:val="00067411"/>
    <w:rsid w:val="000706A4"/>
    <w:rsid w:val="00070C71"/>
    <w:rsid w:val="0007468F"/>
    <w:rsid w:val="000746A7"/>
    <w:rsid w:val="00077201"/>
    <w:rsid w:val="00081129"/>
    <w:rsid w:val="000847C0"/>
    <w:rsid w:val="00084FAC"/>
    <w:rsid w:val="00085131"/>
    <w:rsid w:val="000876C8"/>
    <w:rsid w:val="000908DA"/>
    <w:rsid w:val="00092E2E"/>
    <w:rsid w:val="00092E9B"/>
    <w:rsid w:val="00094B0C"/>
    <w:rsid w:val="00097367"/>
    <w:rsid w:val="000A3F12"/>
    <w:rsid w:val="000B0ABB"/>
    <w:rsid w:val="000B23DE"/>
    <w:rsid w:val="000B2B46"/>
    <w:rsid w:val="000B426F"/>
    <w:rsid w:val="000B4A82"/>
    <w:rsid w:val="000C2657"/>
    <w:rsid w:val="000C5C1F"/>
    <w:rsid w:val="000C7874"/>
    <w:rsid w:val="000D3491"/>
    <w:rsid w:val="000D7A0D"/>
    <w:rsid w:val="000E3524"/>
    <w:rsid w:val="000E4A98"/>
    <w:rsid w:val="000E524E"/>
    <w:rsid w:val="000E5F20"/>
    <w:rsid w:val="000E7F94"/>
    <w:rsid w:val="000F5D11"/>
    <w:rsid w:val="0010270D"/>
    <w:rsid w:val="00102BF2"/>
    <w:rsid w:val="0011053C"/>
    <w:rsid w:val="00111848"/>
    <w:rsid w:val="001125C1"/>
    <w:rsid w:val="00112868"/>
    <w:rsid w:val="00114FB7"/>
    <w:rsid w:val="00115FBE"/>
    <w:rsid w:val="00125313"/>
    <w:rsid w:val="00125681"/>
    <w:rsid w:val="00132F11"/>
    <w:rsid w:val="0014372E"/>
    <w:rsid w:val="00145E18"/>
    <w:rsid w:val="0015228F"/>
    <w:rsid w:val="00155CE8"/>
    <w:rsid w:val="00156FB4"/>
    <w:rsid w:val="001631D1"/>
    <w:rsid w:val="0016329A"/>
    <w:rsid w:val="00170AB3"/>
    <w:rsid w:val="00170F9D"/>
    <w:rsid w:val="001810ED"/>
    <w:rsid w:val="001815FE"/>
    <w:rsid w:val="00184D82"/>
    <w:rsid w:val="0018731D"/>
    <w:rsid w:val="00187639"/>
    <w:rsid w:val="00190141"/>
    <w:rsid w:val="0019021A"/>
    <w:rsid w:val="001905E0"/>
    <w:rsid w:val="00196D55"/>
    <w:rsid w:val="00197896"/>
    <w:rsid w:val="001A5377"/>
    <w:rsid w:val="001B22B7"/>
    <w:rsid w:val="001C1259"/>
    <w:rsid w:val="001C17CB"/>
    <w:rsid w:val="001C33C3"/>
    <w:rsid w:val="001C6E8D"/>
    <w:rsid w:val="001D3496"/>
    <w:rsid w:val="001D3FD8"/>
    <w:rsid w:val="001D532D"/>
    <w:rsid w:val="001E4D10"/>
    <w:rsid w:val="001E4E2C"/>
    <w:rsid w:val="001E554C"/>
    <w:rsid w:val="001E6A6C"/>
    <w:rsid w:val="001E7967"/>
    <w:rsid w:val="001F0755"/>
    <w:rsid w:val="001F0A2F"/>
    <w:rsid w:val="001F254F"/>
    <w:rsid w:val="001F7B71"/>
    <w:rsid w:val="002006D1"/>
    <w:rsid w:val="0020106C"/>
    <w:rsid w:val="00202224"/>
    <w:rsid w:val="002061C2"/>
    <w:rsid w:val="0020795C"/>
    <w:rsid w:val="00211262"/>
    <w:rsid w:val="00213B8D"/>
    <w:rsid w:val="00213EE0"/>
    <w:rsid w:val="002206F8"/>
    <w:rsid w:val="00223CC8"/>
    <w:rsid w:val="002260F0"/>
    <w:rsid w:val="00231AED"/>
    <w:rsid w:val="002467FC"/>
    <w:rsid w:val="00262274"/>
    <w:rsid w:val="00264F8D"/>
    <w:rsid w:val="0027006E"/>
    <w:rsid w:val="00271BDA"/>
    <w:rsid w:val="00277018"/>
    <w:rsid w:val="00281624"/>
    <w:rsid w:val="00285CCB"/>
    <w:rsid w:val="00286161"/>
    <w:rsid w:val="002951DD"/>
    <w:rsid w:val="002A12F0"/>
    <w:rsid w:val="002A4373"/>
    <w:rsid w:val="002A729D"/>
    <w:rsid w:val="002B0591"/>
    <w:rsid w:val="002B7F8E"/>
    <w:rsid w:val="002C2155"/>
    <w:rsid w:val="002C2FE4"/>
    <w:rsid w:val="002C3011"/>
    <w:rsid w:val="002C36AA"/>
    <w:rsid w:val="002C4540"/>
    <w:rsid w:val="002C4D9D"/>
    <w:rsid w:val="002C5E8B"/>
    <w:rsid w:val="002C7196"/>
    <w:rsid w:val="002D1F5A"/>
    <w:rsid w:val="002D4F52"/>
    <w:rsid w:val="002E095A"/>
    <w:rsid w:val="002E3D87"/>
    <w:rsid w:val="002F0FF9"/>
    <w:rsid w:val="002F1119"/>
    <w:rsid w:val="002F4120"/>
    <w:rsid w:val="002F6003"/>
    <w:rsid w:val="003208CE"/>
    <w:rsid w:val="00323EC1"/>
    <w:rsid w:val="00326527"/>
    <w:rsid w:val="00332896"/>
    <w:rsid w:val="0033462B"/>
    <w:rsid w:val="00341947"/>
    <w:rsid w:val="003437B1"/>
    <w:rsid w:val="0035536A"/>
    <w:rsid w:val="00360B11"/>
    <w:rsid w:val="00363571"/>
    <w:rsid w:val="00363B33"/>
    <w:rsid w:val="003660F3"/>
    <w:rsid w:val="00371493"/>
    <w:rsid w:val="003815D9"/>
    <w:rsid w:val="00381D19"/>
    <w:rsid w:val="0038347F"/>
    <w:rsid w:val="00386334"/>
    <w:rsid w:val="00391073"/>
    <w:rsid w:val="00391958"/>
    <w:rsid w:val="003A4E52"/>
    <w:rsid w:val="003A64AE"/>
    <w:rsid w:val="003A6FEA"/>
    <w:rsid w:val="003B399C"/>
    <w:rsid w:val="003B4FFA"/>
    <w:rsid w:val="003B5942"/>
    <w:rsid w:val="003B7192"/>
    <w:rsid w:val="003C3B37"/>
    <w:rsid w:val="003C45EF"/>
    <w:rsid w:val="003D09FE"/>
    <w:rsid w:val="003D4944"/>
    <w:rsid w:val="003D6E80"/>
    <w:rsid w:val="003E220A"/>
    <w:rsid w:val="003F0815"/>
    <w:rsid w:val="003F1517"/>
    <w:rsid w:val="003F3A33"/>
    <w:rsid w:val="003F5FC5"/>
    <w:rsid w:val="00411A0E"/>
    <w:rsid w:val="00413780"/>
    <w:rsid w:val="0042024A"/>
    <w:rsid w:val="0042073B"/>
    <w:rsid w:val="004242C7"/>
    <w:rsid w:val="00426694"/>
    <w:rsid w:val="00432841"/>
    <w:rsid w:val="00432F56"/>
    <w:rsid w:val="004339F6"/>
    <w:rsid w:val="0043486C"/>
    <w:rsid w:val="004440B7"/>
    <w:rsid w:val="004525EE"/>
    <w:rsid w:val="00456520"/>
    <w:rsid w:val="0046429C"/>
    <w:rsid w:val="004650A6"/>
    <w:rsid w:val="00466925"/>
    <w:rsid w:val="00467723"/>
    <w:rsid w:val="00474653"/>
    <w:rsid w:val="004766D7"/>
    <w:rsid w:val="0047710B"/>
    <w:rsid w:val="00477426"/>
    <w:rsid w:val="00480F8F"/>
    <w:rsid w:val="004827C7"/>
    <w:rsid w:val="0048393F"/>
    <w:rsid w:val="004840D3"/>
    <w:rsid w:val="00484D73"/>
    <w:rsid w:val="00491EF9"/>
    <w:rsid w:val="0049325A"/>
    <w:rsid w:val="00494F3F"/>
    <w:rsid w:val="00496051"/>
    <w:rsid w:val="004A2DBD"/>
    <w:rsid w:val="004A50A5"/>
    <w:rsid w:val="004B0324"/>
    <w:rsid w:val="004B3540"/>
    <w:rsid w:val="004B4C0C"/>
    <w:rsid w:val="004B7F23"/>
    <w:rsid w:val="004C1E0D"/>
    <w:rsid w:val="004C596B"/>
    <w:rsid w:val="004D1B5C"/>
    <w:rsid w:val="004D1D93"/>
    <w:rsid w:val="004D7633"/>
    <w:rsid w:val="004E036E"/>
    <w:rsid w:val="004E2E55"/>
    <w:rsid w:val="004E2F0D"/>
    <w:rsid w:val="004E371F"/>
    <w:rsid w:val="004F18BA"/>
    <w:rsid w:val="004F2551"/>
    <w:rsid w:val="004F7906"/>
    <w:rsid w:val="004F79B9"/>
    <w:rsid w:val="00505D2C"/>
    <w:rsid w:val="00506297"/>
    <w:rsid w:val="005151B4"/>
    <w:rsid w:val="00515DD2"/>
    <w:rsid w:val="0052017C"/>
    <w:rsid w:val="005208C2"/>
    <w:rsid w:val="00525935"/>
    <w:rsid w:val="00531FE4"/>
    <w:rsid w:val="005358AC"/>
    <w:rsid w:val="00540C72"/>
    <w:rsid w:val="00542953"/>
    <w:rsid w:val="00545000"/>
    <w:rsid w:val="00550123"/>
    <w:rsid w:val="00554A75"/>
    <w:rsid w:val="00556DEF"/>
    <w:rsid w:val="0055782F"/>
    <w:rsid w:val="0056077B"/>
    <w:rsid w:val="00563616"/>
    <w:rsid w:val="00567C00"/>
    <w:rsid w:val="00571AD9"/>
    <w:rsid w:val="00580C6C"/>
    <w:rsid w:val="005819B4"/>
    <w:rsid w:val="00581D0B"/>
    <w:rsid w:val="00584D29"/>
    <w:rsid w:val="00584D84"/>
    <w:rsid w:val="005950F7"/>
    <w:rsid w:val="005974CE"/>
    <w:rsid w:val="005A5307"/>
    <w:rsid w:val="005B224D"/>
    <w:rsid w:val="005B236A"/>
    <w:rsid w:val="005B2981"/>
    <w:rsid w:val="005B44C7"/>
    <w:rsid w:val="005C0294"/>
    <w:rsid w:val="005C30B5"/>
    <w:rsid w:val="005C30B9"/>
    <w:rsid w:val="005C578A"/>
    <w:rsid w:val="005C5C48"/>
    <w:rsid w:val="005C6D8C"/>
    <w:rsid w:val="005D274D"/>
    <w:rsid w:val="005E115A"/>
    <w:rsid w:val="005E3AAE"/>
    <w:rsid w:val="005E4F9B"/>
    <w:rsid w:val="005E7341"/>
    <w:rsid w:val="005E7A9B"/>
    <w:rsid w:val="005F7849"/>
    <w:rsid w:val="005F7DAE"/>
    <w:rsid w:val="0061130F"/>
    <w:rsid w:val="00616D31"/>
    <w:rsid w:val="00620C5C"/>
    <w:rsid w:val="0063260D"/>
    <w:rsid w:val="00632F5E"/>
    <w:rsid w:val="006374E5"/>
    <w:rsid w:val="0063777C"/>
    <w:rsid w:val="00640176"/>
    <w:rsid w:val="00644577"/>
    <w:rsid w:val="00644B0E"/>
    <w:rsid w:val="006464CC"/>
    <w:rsid w:val="00647677"/>
    <w:rsid w:val="00647EDD"/>
    <w:rsid w:val="006504A2"/>
    <w:rsid w:val="00653FBA"/>
    <w:rsid w:val="00656A7C"/>
    <w:rsid w:val="0066222F"/>
    <w:rsid w:val="0066320F"/>
    <w:rsid w:val="00663BF1"/>
    <w:rsid w:val="00665526"/>
    <w:rsid w:val="00666394"/>
    <w:rsid w:val="00670B5B"/>
    <w:rsid w:val="0067150B"/>
    <w:rsid w:val="00674F05"/>
    <w:rsid w:val="006813DD"/>
    <w:rsid w:val="00682122"/>
    <w:rsid w:val="006824CF"/>
    <w:rsid w:val="00685B03"/>
    <w:rsid w:val="006879A7"/>
    <w:rsid w:val="00695A28"/>
    <w:rsid w:val="006A1811"/>
    <w:rsid w:val="006A1B6B"/>
    <w:rsid w:val="006A3B8D"/>
    <w:rsid w:val="006A5D3D"/>
    <w:rsid w:val="006A5F53"/>
    <w:rsid w:val="006B3205"/>
    <w:rsid w:val="006C1472"/>
    <w:rsid w:val="006C6F41"/>
    <w:rsid w:val="006D06DA"/>
    <w:rsid w:val="006D6189"/>
    <w:rsid w:val="006D770A"/>
    <w:rsid w:val="006E645F"/>
    <w:rsid w:val="006F2C37"/>
    <w:rsid w:val="006F2F9C"/>
    <w:rsid w:val="006F377C"/>
    <w:rsid w:val="006F5652"/>
    <w:rsid w:val="006F5E3A"/>
    <w:rsid w:val="006F7464"/>
    <w:rsid w:val="006F783A"/>
    <w:rsid w:val="00705902"/>
    <w:rsid w:val="007064F8"/>
    <w:rsid w:val="00707343"/>
    <w:rsid w:val="007079EC"/>
    <w:rsid w:val="0071146F"/>
    <w:rsid w:val="00715473"/>
    <w:rsid w:val="00725BB1"/>
    <w:rsid w:val="00733A6B"/>
    <w:rsid w:val="00740751"/>
    <w:rsid w:val="00741E89"/>
    <w:rsid w:val="00751223"/>
    <w:rsid w:val="007575AE"/>
    <w:rsid w:val="00761CB5"/>
    <w:rsid w:val="0076544C"/>
    <w:rsid w:val="00765D6A"/>
    <w:rsid w:val="00770EEE"/>
    <w:rsid w:val="00772EF6"/>
    <w:rsid w:val="007807BD"/>
    <w:rsid w:val="00786385"/>
    <w:rsid w:val="00787B0E"/>
    <w:rsid w:val="007906A7"/>
    <w:rsid w:val="00790E5F"/>
    <w:rsid w:val="00792DB8"/>
    <w:rsid w:val="00793137"/>
    <w:rsid w:val="007A12AF"/>
    <w:rsid w:val="007A55CB"/>
    <w:rsid w:val="007B0B23"/>
    <w:rsid w:val="007B2A99"/>
    <w:rsid w:val="007B4C2C"/>
    <w:rsid w:val="007C45E8"/>
    <w:rsid w:val="007C5F31"/>
    <w:rsid w:val="007C7EDA"/>
    <w:rsid w:val="007D6C9A"/>
    <w:rsid w:val="007E2938"/>
    <w:rsid w:val="007E2C63"/>
    <w:rsid w:val="007E2C95"/>
    <w:rsid w:val="007E4D8D"/>
    <w:rsid w:val="007E4E26"/>
    <w:rsid w:val="007E7F0E"/>
    <w:rsid w:val="007F0606"/>
    <w:rsid w:val="007F2F63"/>
    <w:rsid w:val="0081113A"/>
    <w:rsid w:val="00811F1A"/>
    <w:rsid w:val="00815095"/>
    <w:rsid w:val="0081526F"/>
    <w:rsid w:val="00815399"/>
    <w:rsid w:val="00821A0A"/>
    <w:rsid w:val="008229BD"/>
    <w:rsid w:val="008255A8"/>
    <w:rsid w:val="008260B8"/>
    <w:rsid w:val="008268AE"/>
    <w:rsid w:val="00826AB5"/>
    <w:rsid w:val="00827846"/>
    <w:rsid w:val="008301CE"/>
    <w:rsid w:val="0083678E"/>
    <w:rsid w:val="00840A09"/>
    <w:rsid w:val="00851E84"/>
    <w:rsid w:val="008619E2"/>
    <w:rsid w:val="008704B5"/>
    <w:rsid w:val="00872CEC"/>
    <w:rsid w:val="00877F73"/>
    <w:rsid w:val="0088438E"/>
    <w:rsid w:val="00890CC8"/>
    <w:rsid w:val="008933A5"/>
    <w:rsid w:val="00895D39"/>
    <w:rsid w:val="008A5C3A"/>
    <w:rsid w:val="008B2AAD"/>
    <w:rsid w:val="008B3E83"/>
    <w:rsid w:val="008C47BE"/>
    <w:rsid w:val="008C62B9"/>
    <w:rsid w:val="008D3281"/>
    <w:rsid w:val="008E0CBE"/>
    <w:rsid w:val="008E2E65"/>
    <w:rsid w:val="008E5BAC"/>
    <w:rsid w:val="008F053B"/>
    <w:rsid w:val="008F1395"/>
    <w:rsid w:val="008F5046"/>
    <w:rsid w:val="00903A22"/>
    <w:rsid w:val="00904195"/>
    <w:rsid w:val="00905F9A"/>
    <w:rsid w:val="00910BC5"/>
    <w:rsid w:val="009177BE"/>
    <w:rsid w:val="00920427"/>
    <w:rsid w:val="00920EA9"/>
    <w:rsid w:val="009214B4"/>
    <w:rsid w:val="00922340"/>
    <w:rsid w:val="00922DAA"/>
    <w:rsid w:val="009247C9"/>
    <w:rsid w:val="009260A5"/>
    <w:rsid w:val="00927A91"/>
    <w:rsid w:val="00940097"/>
    <w:rsid w:val="009425B2"/>
    <w:rsid w:val="00942F15"/>
    <w:rsid w:val="00953A98"/>
    <w:rsid w:val="00954A21"/>
    <w:rsid w:val="00954D0D"/>
    <w:rsid w:val="00960316"/>
    <w:rsid w:val="009652A2"/>
    <w:rsid w:val="00965568"/>
    <w:rsid w:val="0096622D"/>
    <w:rsid w:val="00967915"/>
    <w:rsid w:val="009739CE"/>
    <w:rsid w:val="00981D3C"/>
    <w:rsid w:val="009952F7"/>
    <w:rsid w:val="009A0DE6"/>
    <w:rsid w:val="009A142C"/>
    <w:rsid w:val="009A6202"/>
    <w:rsid w:val="009A66CA"/>
    <w:rsid w:val="009B6B2D"/>
    <w:rsid w:val="009B7921"/>
    <w:rsid w:val="009D1CBD"/>
    <w:rsid w:val="009D7BAC"/>
    <w:rsid w:val="009E04C2"/>
    <w:rsid w:val="009E411F"/>
    <w:rsid w:val="009E425D"/>
    <w:rsid w:val="009E59FC"/>
    <w:rsid w:val="009F14D0"/>
    <w:rsid w:val="009F1C32"/>
    <w:rsid w:val="009F234B"/>
    <w:rsid w:val="009F3015"/>
    <w:rsid w:val="009F3A08"/>
    <w:rsid w:val="00A1070D"/>
    <w:rsid w:val="00A11207"/>
    <w:rsid w:val="00A1364E"/>
    <w:rsid w:val="00A1582E"/>
    <w:rsid w:val="00A22B17"/>
    <w:rsid w:val="00A25872"/>
    <w:rsid w:val="00A25E72"/>
    <w:rsid w:val="00A26E28"/>
    <w:rsid w:val="00A27BFC"/>
    <w:rsid w:val="00A32813"/>
    <w:rsid w:val="00A41F58"/>
    <w:rsid w:val="00A51360"/>
    <w:rsid w:val="00A518F5"/>
    <w:rsid w:val="00A5695E"/>
    <w:rsid w:val="00A6078F"/>
    <w:rsid w:val="00A615CA"/>
    <w:rsid w:val="00A73E6E"/>
    <w:rsid w:val="00A803AF"/>
    <w:rsid w:val="00A83ACD"/>
    <w:rsid w:val="00A863FC"/>
    <w:rsid w:val="00A92DF9"/>
    <w:rsid w:val="00AA15C1"/>
    <w:rsid w:val="00AA470D"/>
    <w:rsid w:val="00AA4A29"/>
    <w:rsid w:val="00AA67DE"/>
    <w:rsid w:val="00AA7113"/>
    <w:rsid w:val="00AB055B"/>
    <w:rsid w:val="00AB0942"/>
    <w:rsid w:val="00AB108F"/>
    <w:rsid w:val="00AB1468"/>
    <w:rsid w:val="00AC0B38"/>
    <w:rsid w:val="00AC13C9"/>
    <w:rsid w:val="00AC2C27"/>
    <w:rsid w:val="00AC354C"/>
    <w:rsid w:val="00AC3B61"/>
    <w:rsid w:val="00AC6E95"/>
    <w:rsid w:val="00AC7222"/>
    <w:rsid w:val="00AD1678"/>
    <w:rsid w:val="00AD330A"/>
    <w:rsid w:val="00AD4E1A"/>
    <w:rsid w:val="00AD56FA"/>
    <w:rsid w:val="00AE3548"/>
    <w:rsid w:val="00AF352B"/>
    <w:rsid w:val="00AF41BC"/>
    <w:rsid w:val="00B03717"/>
    <w:rsid w:val="00B0533D"/>
    <w:rsid w:val="00B22A02"/>
    <w:rsid w:val="00B24877"/>
    <w:rsid w:val="00B32C31"/>
    <w:rsid w:val="00B36D5C"/>
    <w:rsid w:val="00B3768C"/>
    <w:rsid w:val="00B41DEE"/>
    <w:rsid w:val="00B45160"/>
    <w:rsid w:val="00B5332E"/>
    <w:rsid w:val="00B6281E"/>
    <w:rsid w:val="00B62FDD"/>
    <w:rsid w:val="00B6430A"/>
    <w:rsid w:val="00B6527F"/>
    <w:rsid w:val="00B70A20"/>
    <w:rsid w:val="00B75D41"/>
    <w:rsid w:val="00B81CC0"/>
    <w:rsid w:val="00B83DAD"/>
    <w:rsid w:val="00B8447D"/>
    <w:rsid w:val="00B9187B"/>
    <w:rsid w:val="00B93252"/>
    <w:rsid w:val="00BA2F78"/>
    <w:rsid w:val="00BA4BEA"/>
    <w:rsid w:val="00BA6C77"/>
    <w:rsid w:val="00BA70CB"/>
    <w:rsid w:val="00BA7E3B"/>
    <w:rsid w:val="00BB738D"/>
    <w:rsid w:val="00BC00C3"/>
    <w:rsid w:val="00BC00D2"/>
    <w:rsid w:val="00BC214D"/>
    <w:rsid w:val="00BC2325"/>
    <w:rsid w:val="00BC26B0"/>
    <w:rsid w:val="00BC3320"/>
    <w:rsid w:val="00BD13D9"/>
    <w:rsid w:val="00BD1551"/>
    <w:rsid w:val="00BD2ED1"/>
    <w:rsid w:val="00C01566"/>
    <w:rsid w:val="00C13808"/>
    <w:rsid w:val="00C22965"/>
    <w:rsid w:val="00C26D91"/>
    <w:rsid w:val="00C272E5"/>
    <w:rsid w:val="00C30150"/>
    <w:rsid w:val="00C344B0"/>
    <w:rsid w:val="00C354DA"/>
    <w:rsid w:val="00C44FE0"/>
    <w:rsid w:val="00C55399"/>
    <w:rsid w:val="00C56101"/>
    <w:rsid w:val="00C56CC6"/>
    <w:rsid w:val="00C57F40"/>
    <w:rsid w:val="00C60E64"/>
    <w:rsid w:val="00C61729"/>
    <w:rsid w:val="00C62409"/>
    <w:rsid w:val="00C67487"/>
    <w:rsid w:val="00C70C7D"/>
    <w:rsid w:val="00C71CDE"/>
    <w:rsid w:val="00C764A9"/>
    <w:rsid w:val="00C80964"/>
    <w:rsid w:val="00C827D1"/>
    <w:rsid w:val="00C90280"/>
    <w:rsid w:val="00CA5057"/>
    <w:rsid w:val="00CA5A3D"/>
    <w:rsid w:val="00CB28D0"/>
    <w:rsid w:val="00CB3524"/>
    <w:rsid w:val="00CB511A"/>
    <w:rsid w:val="00CB5F7E"/>
    <w:rsid w:val="00CC394B"/>
    <w:rsid w:val="00CC4D02"/>
    <w:rsid w:val="00CC6493"/>
    <w:rsid w:val="00CC77DF"/>
    <w:rsid w:val="00CD0813"/>
    <w:rsid w:val="00CD23A2"/>
    <w:rsid w:val="00CE61B3"/>
    <w:rsid w:val="00CE7AD1"/>
    <w:rsid w:val="00CE7B87"/>
    <w:rsid w:val="00CF51B4"/>
    <w:rsid w:val="00D003E5"/>
    <w:rsid w:val="00D02A5D"/>
    <w:rsid w:val="00D119A0"/>
    <w:rsid w:val="00D11B4D"/>
    <w:rsid w:val="00D14845"/>
    <w:rsid w:val="00D14AAD"/>
    <w:rsid w:val="00D14D36"/>
    <w:rsid w:val="00D24F48"/>
    <w:rsid w:val="00D25866"/>
    <w:rsid w:val="00D27FB7"/>
    <w:rsid w:val="00D30D14"/>
    <w:rsid w:val="00D345B5"/>
    <w:rsid w:val="00D346D2"/>
    <w:rsid w:val="00D42798"/>
    <w:rsid w:val="00D47084"/>
    <w:rsid w:val="00D51F22"/>
    <w:rsid w:val="00D52031"/>
    <w:rsid w:val="00D556CA"/>
    <w:rsid w:val="00D70129"/>
    <w:rsid w:val="00D70B5A"/>
    <w:rsid w:val="00D73DA2"/>
    <w:rsid w:val="00D7724E"/>
    <w:rsid w:val="00D80D02"/>
    <w:rsid w:val="00D823FE"/>
    <w:rsid w:val="00D84441"/>
    <w:rsid w:val="00D8475B"/>
    <w:rsid w:val="00D8639E"/>
    <w:rsid w:val="00DA3008"/>
    <w:rsid w:val="00DA572F"/>
    <w:rsid w:val="00DA5EF6"/>
    <w:rsid w:val="00DA6BC4"/>
    <w:rsid w:val="00DB11C8"/>
    <w:rsid w:val="00DB266A"/>
    <w:rsid w:val="00DB5FEB"/>
    <w:rsid w:val="00DC164B"/>
    <w:rsid w:val="00DC21F8"/>
    <w:rsid w:val="00DD7E26"/>
    <w:rsid w:val="00DE1126"/>
    <w:rsid w:val="00DE225B"/>
    <w:rsid w:val="00DE7186"/>
    <w:rsid w:val="00DF4078"/>
    <w:rsid w:val="00DF4516"/>
    <w:rsid w:val="00DF5531"/>
    <w:rsid w:val="00DF6138"/>
    <w:rsid w:val="00DF6914"/>
    <w:rsid w:val="00E100B3"/>
    <w:rsid w:val="00E149CC"/>
    <w:rsid w:val="00E151F9"/>
    <w:rsid w:val="00E23953"/>
    <w:rsid w:val="00E250A2"/>
    <w:rsid w:val="00E315F3"/>
    <w:rsid w:val="00E36104"/>
    <w:rsid w:val="00E366BB"/>
    <w:rsid w:val="00E36815"/>
    <w:rsid w:val="00E37928"/>
    <w:rsid w:val="00E516A3"/>
    <w:rsid w:val="00E55A63"/>
    <w:rsid w:val="00E63591"/>
    <w:rsid w:val="00E64630"/>
    <w:rsid w:val="00E6711E"/>
    <w:rsid w:val="00E71EE8"/>
    <w:rsid w:val="00E75671"/>
    <w:rsid w:val="00E75DD3"/>
    <w:rsid w:val="00E80E10"/>
    <w:rsid w:val="00E90FFA"/>
    <w:rsid w:val="00E93175"/>
    <w:rsid w:val="00E94731"/>
    <w:rsid w:val="00E97FC2"/>
    <w:rsid w:val="00EA5614"/>
    <w:rsid w:val="00EB097A"/>
    <w:rsid w:val="00EB306F"/>
    <w:rsid w:val="00EC2968"/>
    <w:rsid w:val="00EC548B"/>
    <w:rsid w:val="00ED10F6"/>
    <w:rsid w:val="00ED27EE"/>
    <w:rsid w:val="00ED6E81"/>
    <w:rsid w:val="00ED6F59"/>
    <w:rsid w:val="00EE3DD6"/>
    <w:rsid w:val="00EE627F"/>
    <w:rsid w:val="00EF013E"/>
    <w:rsid w:val="00EF4E72"/>
    <w:rsid w:val="00EF5DB7"/>
    <w:rsid w:val="00F00827"/>
    <w:rsid w:val="00F00B56"/>
    <w:rsid w:val="00F00F07"/>
    <w:rsid w:val="00F0150B"/>
    <w:rsid w:val="00F12A08"/>
    <w:rsid w:val="00F16CB5"/>
    <w:rsid w:val="00F17CB3"/>
    <w:rsid w:val="00F24391"/>
    <w:rsid w:val="00F263A8"/>
    <w:rsid w:val="00F27172"/>
    <w:rsid w:val="00F27F5F"/>
    <w:rsid w:val="00F35866"/>
    <w:rsid w:val="00F41066"/>
    <w:rsid w:val="00F42F04"/>
    <w:rsid w:val="00F608B4"/>
    <w:rsid w:val="00F633EF"/>
    <w:rsid w:val="00F66590"/>
    <w:rsid w:val="00F67FC8"/>
    <w:rsid w:val="00F717B6"/>
    <w:rsid w:val="00F71D51"/>
    <w:rsid w:val="00F7225B"/>
    <w:rsid w:val="00F95D98"/>
    <w:rsid w:val="00F967F1"/>
    <w:rsid w:val="00F97D7F"/>
    <w:rsid w:val="00FA0338"/>
    <w:rsid w:val="00FA6EFE"/>
    <w:rsid w:val="00FB2C4B"/>
    <w:rsid w:val="00FB38BD"/>
    <w:rsid w:val="00FB38FA"/>
    <w:rsid w:val="00FC05F5"/>
    <w:rsid w:val="00FC22DE"/>
    <w:rsid w:val="00FC2372"/>
    <w:rsid w:val="00FC23DC"/>
    <w:rsid w:val="00FC3E77"/>
    <w:rsid w:val="00FC61FB"/>
    <w:rsid w:val="00FC7983"/>
    <w:rsid w:val="00FD0617"/>
    <w:rsid w:val="00FD0E83"/>
    <w:rsid w:val="00FD5810"/>
    <w:rsid w:val="00FD6FF3"/>
    <w:rsid w:val="00FE2A55"/>
    <w:rsid w:val="00FE3538"/>
    <w:rsid w:val="00FE3D74"/>
    <w:rsid w:val="00FE77C7"/>
    <w:rsid w:val="00FF330A"/>
    <w:rsid w:val="00FF33CE"/>
    <w:rsid w:val="00FF4E3F"/>
    <w:rsid w:val="00FF5FA7"/>
    <w:rsid w:val="00FF6DB1"/>
    <w:rsid w:val="00FF7326"/>
    <w:rsid w:val="00FF7A9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639"/>
    <w:pPr>
      <w:overflowPunct w:val="0"/>
      <w:autoSpaceDE w:val="0"/>
      <w:autoSpaceDN w:val="0"/>
      <w:adjustRightInd w:val="0"/>
      <w:spacing w:after="120"/>
      <w:jc w:val="both"/>
    </w:pPr>
    <w:rPr>
      <w:rFonts w:ascii="Times New Roman" w:eastAsia="PMingLiU" w:hAnsi="Times New Roman"/>
      <w:sz w:val="22"/>
      <w:lang w:val="en-GB" w:eastAsia="zh-CN"/>
    </w:rPr>
  </w:style>
  <w:style w:type="paragraph" w:styleId="Heading1">
    <w:name w:val="heading 1"/>
    <w:next w:val="Normal"/>
    <w:link w:val="Heading1Char"/>
    <w:qFormat/>
    <w:rsid w:val="00CC4D02"/>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nhideWhenUsed/>
    <w:qFormat/>
    <w:rsid w:val="00CC4D02"/>
    <w:pPr>
      <w:numPr>
        <w:ilvl w:val="1"/>
      </w:numPr>
      <w:pBdr>
        <w:top w:val="none" w:sz="0" w:space="0" w:color="auto"/>
      </w:pBdr>
      <w:spacing w:before="180"/>
      <w:outlineLvl w:val="1"/>
    </w:pPr>
    <w:rPr>
      <w:rFonts w:cs="Times New Roman"/>
      <w:sz w:val="32"/>
      <w:szCs w:val="32"/>
    </w:rPr>
  </w:style>
  <w:style w:type="paragraph" w:styleId="Heading3">
    <w:name w:val="heading 3"/>
    <w:aliases w:val="Underrubrik2,H3"/>
    <w:basedOn w:val="Heading2"/>
    <w:next w:val="Normal"/>
    <w:link w:val="Heading3Char"/>
    <w:unhideWhenUsed/>
    <w:qFormat/>
    <w:rsid w:val="00CC4D02"/>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CC4D02"/>
    <w:pPr>
      <w:numPr>
        <w:ilvl w:val="3"/>
      </w:numPr>
      <w:outlineLvl w:val="3"/>
    </w:pPr>
    <w:rPr>
      <w:sz w:val="24"/>
      <w:szCs w:val="24"/>
    </w:rPr>
  </w:style>
  <w:style w:type="paragraph" w:styleId="Heading5">
    <w:name w:val="heading 5"/>
    <w:basedOn w:val="Heading4"/>
    <w:next w:val="Normal"/>
    <w:link w:val="Heading5Char"/>
    <w:semiHidden/>
    <w:unhideWhenUsed/>
    <w:qFormat/>
    <w:rsid w:val="00CC4D02"/>
    <w:pPr>
      <w:numPr>
        <w:ilvl w:val="4"/>
      </w:numPr>
      <w:outlineLvl w:val="4"/>
    </w:pPr>
    <w:rPr>
      <w:sz w:val="22"/>
      <w:szCs w:val="22"/>
    </w:rPr>
  </w:style>
  <w:style w:type="paragraph" w:styleId="Heading6">
    <w:name w:val="heading 6"/>
    <w:basedOn w:val="Normal"/>
    <w:next w:val="Normal"/>
    <w:link w:val="Heading6Char"/>
    <w:semiHidden/>
    <w:unhideWhenUsed/>
    <w:qFormat/>
    <w:rsid w:val="00CC4D02"/>
    <w:pPr>
      <w:keepNext/>
      <w:keepLines/>
      <w:numPr>
        <w:ilvl w:val="5"/>
        <w:numId w:val="1"/>
      </w:numPr>
      <w:spacing w:before="120"/>
      <w:outlineLvl w:val="5"/>
    </w:pPr>
    <w:rPr>
      <w:rFonts w:ascii="Arial" w:eastAsia="Times New Roman" w:hAnsi="Arial" w:cs="Arial"/>
    </w:rPr>
  </w:style>
  <w:style w:type="paragraph" w:styleId="Heading7">
    <w:name w:val="heading 7"/>
    <w:basedOn w:val="Normal"/>
    <w:next w:val="Normal"/>
    <w:link w:val="Heading7Char"/>
    <w:semiHidden/>
    <w:unhideWhenUsed/>
    <w:qFormat/>
    <w:rsid w:val="00CC4D02"/>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semiHidden/>
    <w:unhideWhenUsed/>
    <w:qFormat/>
    <w:rsid w:val="00CC4D02"/>
    <w:pPr>
      <w:numPr>
        <w:ilvl w:val="7"/>
      </w:numPr>
      <w:outlineLvl w:val="7"/>
    </w:pPr>
  </w:style>
  <w:style w:type="paragraph" w:styleId="Heading9">
    <w:name w:val="heading 9"/>
    <w:basedOn w:val="Heading8"/>
    <w:next w:val="Normal"/>
    <w:link w:val="Heading9Char"/>
    <w:semiHidden/>
    <w:unhideWhenUsed/>
    <w:qFormat/>
    <w:rsid w:val="00CC4D0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4D02"/>
    <w:rPr>
      <w:rFonts w:ascii="Arial" w:eastAsia="Times New Roman" w:hAnsi="Arial" w:cs="Arial"/>
      <w:sz w:val="36"/>
      <w:szCs w:val="36"/>
      <w:lang w:val="en-GB" w:eastAsia="zh-CN" w:bidi="ar-SA"/>
    </w:rPr>
  </w:style>
  <w:style w:type="character" w:customStyle="1" w:styleId="Heading2Char">
    <w:name w:val="Heading 2 Char"/>
    <w:link w:val="Heading2"/>
    <w:rsid w:val="00CC4D02"/>
    <w:rPr>
      <w:rFonts w:ascii="Arial" w:eastAsia="Times New Roman" w:hAnsi="Arial"/>
      <w:sz w:val="32"/>
      <w:szCs w:val="32"/>
      <w:lang w:val="en-GB" w:eastAsia="zh-CN"/>
    </w:rPr>
  </w:style>
  <w:style w:type="character" w:customStyle="1" w:styleId="Heading3Char">
    <w:name w:val="Heading 3 Char"/>
    <w:aliases w:val="Underrubrik2 Char,H3 Char"/>
    <w:link w:val="Heading3"/>
    <w:rsid w:val="00CC4D02"/>
    <w:rPr>
      <w:rFonts w:ascii="Arial" w:eastAsia="Times New Roman" w:hAnsi="Arial" w:cs="Times New Roman"/>
      <w:sz w:val="28"/>
      <w:szCs w:val="28"/>
      <w:lang w:val="en-GB"/>
    </w:rPr>
  </w:style>
  <w:style w:type="character" w:customStyle="1" w:styleId="Heading4Char">
    <w:name w:val="Heading 4 Char"/>
    <w:link w:val="Heading4"/>
    <w:semiHidden/>
    <w:rsid w:val="00CC4D02"/>
    <w:rPr>
      <w:rFonts w:ascii="Arial" w:eastAsia="Times New Roman" w:hAnsi="Arial" w:cs="Times New Roman"/>
      <w:sz w:val="24"/>
      <w:szCs w:val="24"/>
      <w:lang w:val="en-GB"/>
    </w:rPr>
  </w:style>
  <w:style w:type="character" w:customStyle="1" w:styleId="Heading5Char">
    <w:name w:val="Heading 5 Char"/>
    <w:link w:val="Heading5"/>
    <w:semiHidden/>
    <w:rsid w:val="00CC4D02"/>
    <w:rPr>
      <w:rFonts w:ascii="Arial" w:eastAsia="Times New Roman" w:hAnsi="Arial" w:cs="Times New Roman"/>
      <w:lang w:val="en-GB"/>
    </w:rPr>
  </w:style>
  <w:style w:type="character" w:customStyle="1" w:styleId="Heading6Char">
    <w:name w:val="Heading 6 Char"/>
    <w:link w:val="Heading6"/>
    <w:semiHidden/>
    <w:rsid w:val="00CC4D02"/>
    <w:rPr>
      <w:rFonts w:ascii="Arial" w:eastAsia="Times New Roman" w:hAnsi="Arial" w:cs="Arial"/>
      <w:szCs w:val="20"/>
      <w:lang w:val="en-GB"/>
    </w:rPr>
  </w:style>
  <w:style w:type="character" w:customStyle="1" w:styleId="Heading7Char">
    <w:name w:val="Heading 7 Char"/>
    <w:link w:val="Heading7"/>
    <w:semiHidden/>
    <w:rsid w:val="00CC4D02"/>
    <w:rPr>
      <w:rFonts w:ascii="Arial" w:eastAsia="PMingLiU" w:hAnsi="Arial" w:cs="Arial"/>
      <w:szCs w:val="20"/>
      <w:lang w:val="en-GB"/>
    </w:rPr>
  </w:style>
  <w:style w:type="character" w:customStyle="1" w:styleId="Heading8Char">
    <w:name w:val="Heading 8 Char"/>
    <w:link w:val="Heading8"/>
    <w:semiHidden/>
    <w:rsid w:val="00CC4D02"/>
    <w:rPr>
      <w:rFonts w:ascii="Arial" w:eastAsia="PMingLiU" w:hAnsi="Arial" w:cs="Arial"/>
      <w:szCs w:val="20"/>
      <w:lang w:val="en-GB"/>
    </w:rPr>
  </w:style>
  <w:style w:type="character" w:customStyle="1" w:styleId="Heading9Char">
    <w:name w:val="Heading 9 Char"/>
    <w:link w:val="Heading9"/>
    <w:semiHidden/>
    <w:rsid w:val="00CC4D02"/>
    <w:rPr>
      <w:rFonts w:ascii="Arial" w:eastAsia="PMingLiU" w:hAnsi="Arial" w:cs="Arial"/>
      <w:szCs w:val="20"/>
      <w:lang w:val="en-GB"/>
    </w:rPr>
  </w:style>
  <w:style w:type="paragraph" w:customStyle="1" w:styleId="3GPPHeader">
    <w:name w:val="3GPP_Header"/>
    <w:basedOn w:val="Normal"/>
    <w:rsid w:val="00CC4D02"/>
    <w:pPr>
      <w:tabs>
        <w:tab w:val="left" w:pos="1701"/>
        <w:tab w:val="right" w:pos="9639"/>
      </w:tabs>
      <w:spacing w:after="240"/>
    </w:pPr>
    <w:rPr>
      <w:b/>
      <w:sz w:val="24"/>
    </w:rPr>
  </w:style>
  <w:style w:type="paragraph" w:customStyle="1" w:styleId="Reference">
    <w:name w:val="Reference"/>
    <w:basedOn w:val="Normal"/>
    <w:rsid w:val="00CC4D02"/>
    <w:pPr>
      <w:numPr>
        <w:numId w:val="2"/>
      </w:numPr>
    </w:pPr>
  </w:style>
  <w:style w:type="paragraph" w:customStyle="1" w:styleId="3GPPHeaderArial">
    <w:name w:val="3GPP_Header + Arial"/>
    <w:basedOn w:val="Normal"/>
    <w:rsid w:val="00CC4D02"/>
    <w:pPr>
      <w:overflowPunct/>
      <w:autoSpaceDE/>
      <w:autoSpaceDN/>
      <w:adjustRightInd/>
      <w:spacing w:after="0"/>
      <w:jc w:val="left"/>
    </w:pPr>
    <w:rPr>
      <w:rFonts w:ascii="Arial" w:hAnsi="Arial" w:cs="Arial"/>
      <w:szCs w:val="24"/>
      <w:lang w:val="en-US"/>
    </w:rPr>
  </w:style>
  <w:style w:type="paragraph" w:styleId="DocumentMap">
    <w:name w:val="Document Map"/>
    <w:basedOn w:val="Normal"/>
    <w:link w:val="DocumentMapChar"/>
    <w:uiPriority w:val="99"/>
    <w:semiHidden/>
    <w:unhideWhenUsed/>
    <w:rsid w:val="00CC4D02"/>
    <w:pPr>
      <w:spacing w:after="0"/>
    </w:pPr>
    <w:rPr>
      <w:rFonts w:ascii="SimSun" w:eastAsia="SimSun"/>
      <w:sz w:val="18"/>
      <w:szCs w:val="18"/>
    </w:rPr>
  </w:style>
  <w:style w:type="character" w:customStyle="1" w:styleId="DocumentMapChar">
    <w:name w:val="Document Map Char"/>
    <w:link w:val="DocumentMap"/>
    <w:uiPriority w:val="99"/>
    <w:semiHidden/>
    <w:rsid w:val="00CC4D02"/>
    <w:rPr>
      <w:rFonts w:ascii="SimSun" w:eastAsia="SimSun" w:hAnsi="Times New Roman" w:cs="Times New Roman"/>
      <w:sz w:val="18"/>
      <w:szCs w:val="18"/>
      <w:lang w:val="en-GB"/>
    </w:rPr>
  </w:style>
  <w:style w:type="paragraph" w:styleId="Header">
    <w:name w:val="header"/>
    <w:basedOn w:val="Normal"/>
    <w:link w:val="HeaderChar"/>
    <w:uiPriority w:val="99"/>
    <w:unhideWhenUsed/>
    <w:rsid w:val="006A5F53"/>
    <w:pPr>
      <w:tabs>
        <w:tab w:val="center" w:pos="4320"/>
        <w:tab w:val="right" w:pos="8640"/>
      </w:tabs>
      <w:spacing w:after="0"/>
    </w:pPr>
  </w:style>
  <w:style w:type="character" w:customStyle="1" w:styleId="HeaderChar">
    <w:name w:val="Header Char"/>
    <w:link w:val="Header"/>
    <w:uiPriority w:val="99"/>
    <w:rsid w:val="006A5F53"/>
    <w:rPr>
      <w:rFonts w:ascii="Times New Roman" w:eastAsia="PMingLiU" w:hAnsi="Times New Roman" w:cs="Times New Roman"/>
      <w:szCs w:val="20"/>
      <w:lang w:val="en-GB"/>
    </w:rPr>
  </w:style>
  <w:style w:type="paragraph" w:styleId="Footer">
    <w:name w:val="footer"/>
    <w:basedOn w:val="Normal"/>
    <w:link w:val="FooterChar"/>
    <w:uiPriority w:val="99"/>
    <w:unhideWhenUsed/>
    <w:rsid w:val="006A5F53"/>
    <w:pPr>
      <w:tabs>
        <w:tab w:val="center" w:pos="4320"/>
        <w:tab w:val="right" w:pos="8640"/>
      </w:tabs>
      <w:spacing w:after="0"/>
    </w:pPr>
  </w:style>
  <w:style w:type="character" w:customStyle="1" w:styleId="FooterChar">
    <w:name w:val="Footer Char"/>
    <w:link w:val="Footer"/>
    <w:uiPriority w:val="99"/>
    <w:rsid w:val="006A5F53"/>
    <w:rPr>
      <w:rFonts w:ascii="Times New Roman" w:eastAsia="PMingLiU" w:hAnsi="Times New Roman" w:cs="Times New Roman"/>
      <w:szCs w:val="20"/>
      <w:lang w:val="en-GB"/>
    </w:rPr>
  </w:style>
  <w:style w:type="character" w:styleId="CommentReference">
    <w:name w:val="annotation reference"/>
    <w:uiPriority w:val="99"/>
    <w:semiHidden/>
    <w:unhideWhenUsed/>
    <w:rsid w:val="002061C2"/>
    <w:rPr>
      <w:sz w:val="18"/>
      <w:szCs w:val="18"/>
    </w:rPr>
  </w:style>
  <w:style w:type="paragraph" w:styleId="CommentText">
    <w:name w:val="annotation text"/>
    <w:basedOn w:val="Normal"/>
    <w:link w:val="CommentTextChar"/>
    <w:uiPriority w:val="99"/>
    <w:semiHidden/>
    <w:unhideWhenUsed/>
    <w:rsid w:val="002061C2"/>
    <w:pPr>
      <w:jc w:val="left"/>
    </w:pPr>
  </w:style>
  <w:style w:type="character" w:customStyle="1" w:styleId="CommentTextChar">
    <w:name w:val="Comment Text Char"/>
    <w:link w:val="CommentText"/>
    <w:uiPriority w:val="99"/>
    <w:semiHidden/>
    <w:rsid w:val="002061C2"/>
    <w:rPr>
      <w:rFonts w:ascii="Times New Roman" w:eastAsia="PMingLiU" w:hAnsi="Times New Roman"/>
      <w:sz w:val="22"/>
      <w:lang w:val="en-GB" w:eastAsia="zh-CN"/>
    </w:rPr>
  </w:style>
  <w:style w:type="paragraph" w:styleId="CommentSubject">
    <w:name w:val="annotation subject"/>
    <w:basedOn w:val="CommentText"/>
    <w:next w:val="CommentText"/>
    <w:link w:val="CommentSubjectChar"/>
    <w:uiPriority w:val="99"/>
    <w:semiHidden/>
    <w:unhideWhenUsed/>
    <w:rsid w:val="002061C2"/>
    <w:rPr>
      <w:b/>
      <w:bCs/>
    </w:rPr>
  </w:style>
  <w:style w:type="character" w:customStyle="1" w:styleId="CommentSubjectChar">
    <w:name w:val="Comment Subject Char"/>
    <w:link w:val="CommentSubject"/>
    <w:uiPriority w:val="99"/>
    <w:semiHidden/>
    <w:rsid w:val="002061C2"/>
    <w:rPr>
      <w:rFonts w:ascii="Times New Roman" w:eastAsia="PMingLiU" w:hAnsi="Times New Roman"/>
      <w:b/>
      <w:bCs/>
      <w:sz w:val="22"/>
      <w:lang w:val="en-GB" w:eastAsia="zh-CN"/>
    </w:rPr>
  </w:style>
  <w:style w:type="paragraph" w:styleId="BalloonText">
    <w:name w:val="Balloon Text"/>
    <w:basedOn w:val="Normal"/>
    <w:link w:val="BalloonTextChar"/>
    <w:uiPriority w:val="99"/>
    <w:semiHidden/>
    <w:unhideWhenUsed/>
    <w:rsid w:val="002061C2"/>
    <w:pPr>
      <w:spacing w:after="0"/>
    </w:pPr>
    <w:rPr>
      <w:rFonts w:ascii="Cambria" w:eastAsia="SimSun" w:hAnsi="Cambria"/>
      <w:sz w:val="18"/>
      <w:szCs w:val="18"/>
    </w:rPr>
  </w:style>
  <w:style w:type="character" w:customStyle="1" w:styleId="BalloonTextChar">
    <w:name w:val="Balloon Text Char"/>
    <w:link w:val="BalloonText"/>
    <w:uiPriority w:val="99"/>
    <w:semiHidden/>
    <w:rsid w:val="002061C2"/>
    <w:rPr>
      <w:rFonts w:ascii="Cambria" w:eastAsia="SimSun" w:hAnsi="Cambria" w:cs="Times New Roman"/>
      <w:sz w:val="18"/>
      <w:szCs w:val="18"/>
      <w:lang w:val="en-GB" w:eastAsia="zh-CN"/>
    </w:rPr>
  </w:style>
  <w:style w:type="paragraph" w:customStyle="1" w:styleId="TAH">
    <w:name w:val="TAH"/>
    <w:basedOn w:val="TAC"/>
    <w:link w:val="TAHCar"/>
    <w:rsid w:val="00D24F48"/>
    <w:rPr>
      <w:b/>
      <w:bCs/>
    </w:rPr>
  </w:style>
  <w:style w:type="paragraph" w:customStyle="1" w:styleId="TAC">
    <w:name w:val="TAC"/>
    <w:basedOn w:val="Normal"/>
    <w:link w:val="TACChar"/>
    <w:rsid w:val="00D24F48"/>
    <w:pPr>
      <w:keepNext/>
      <w:keepLines/>
      <w:spacing w:after="0"/>
      <w:jc w:val="center"/>
      <w:textAlignment w:val="baseline"/>
    </w:pPr>
    <w:rPr>
      <w:rFonts w:ascii="Arial" w:eastAsia="Times New Roman" w:hAnsi="Arial"/>
      <w:sz w:val="18"/>
      <w:szCs w:val="18"/>
    </w:rPr>
  </w:style>
  <w:style w:type="character" w:customStyle="1" w:styleId="TACChar">
    <w:name w:val="TAC Char"/>
    <w:link w:val="TAC"/>
    <w:rsid w:val="00D24F48"/>
    <w:rPr>
      <w:rFonts w:ascii="Arial" w:eastAsia="Times New Roman" w:hAnsi="Arial"/>
      <w:sz w:val="18"/>
      <w:szCs w:val="18"/>
      <w:lang w:val="en-GB"/>
    </w:rPr>
  </w:style>
  <w:style w:type="character" w:customStyle="1" w:styleId="TAHCar">
    <w:name w:val="TAH Car"/>
    <w:link w:val="TAH"/>
    <w:rsid w:val="00D24F48"/>
    <w:rPr>
      <w:rFonts w:ascii="Arial" w:eastAsia="Times New Roman" w:hAnsi="Arial"/>
      <w:b/>
      <w:bCs/>
      <w:sz w:val="18"/>
      <w:szCs w:val="18"/>
      <w:lang w:val="en-GB"/>
    </w:rPr>
  </w:style>
  <w:style w:type="paragraph" w:customStyle="1" w:styleId="TH">
    <w:name w:val="TH"/>
    <w:basedOn w:val="Normal"/>
    <w:link w:val="THChar"/>
    <w:rsid w:val="00D24F48"/>
    <w:pPr>
      <w:keepNext/>
      <w:keepLines/>
      <w:spacing w:before="60" w:after="180"/>
      <w:jc w:val="center"/>
      <w:textAlignment w:val="baseline"/>
    </w:pPr>
    <w:rPr>
      <w:rFonts w:ascii="Arial" w:eastAsia="Times New Roman" w:hAnsi="Arial"/>
      <w:b/>
      <w:bCs/>
      <w:sz w:val="20"/>
    </w:rPr>
  </w:style>
  <w:style w:type="character" w:customStyle="1" w:styleId="THChar">
    <w:name w:val="TH Char"/>
    <w:link w:val="TH"/>
    <w:rsid w:val="00D24F48"/>
    <w:rPr>
      <w:rFonts w:ascii="Arial" w:eastAsia="Times New Roman" w:hAnsi="Arial"/>
      <w:b/>
      <w:bCs/>
      <w:lang w:val="en-GB"/>
    </w:rPr>
  </w:style>
  <w:style w:type="paragraph" w:customStyle="1" w:styleId="TAN">
    <w:name w:val="TAN"/>
    <w:basedOn w:val="Normal"/>
    <w:link w:val="TANChar"/>
    <w:rsid w:val="00D24F48"/>
    <w:pPr>
      <w:keepNext/>
      <w:keepLines/>
      <w:spacing w:after="0"/>
      <w:ind w:left="851" w:hanging="851"/>
      <w:jc w:val="left"/>
      <w:textAlignment w:val="baseline"/>
    </w:pPr>
    <w:rPr>
      <w:rFonts w:ascii="Arial" w:eastAsia="Times New Roman" w:hAnsi="Arial"/>
      <w:sz w:val="18"/>
      <w:szCs w:val="18"/>
    </w:rPr>
  </w:style>
  <w:style w:type="character" w:customStyle="1" w:styleId="TANChar">
    <w:name w:val="TAN Char"/>
    <w:link w:val="TAN"/>
    <w:rsid w:val="00D24F48"/>
    <w:rPr>
      <w:rFonts w:ascii="Arial" w:eastAsia="Times New Roman" w:hAnsi="Arial"/>
      <w:sz w:val="18"/>
      <w:szCs w:val="18"/>
      <w:lang w:val="en-GB"/>
    </w:rPr>
  </w:style>
  <w:style w:type="table" w:styleId="TableGrid">
    <w:name w:val="Table Grid"/>
    <w:basedOn w:val="TableNormal"/>
    <w:uiPriority w:val="59"/>
    <w:rsid w:val="004D76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18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noProof/>
      <w:sz w:val="16"/>
      <w:lang w:val="en-GB" w:eastAsia="en-US"/>
    </w:rPr>
  </w:style>
  <w:style w:type="character" w:customStyle="1" w:styleId="PLChar">
    <w:name w:val="PL Char"/>
    <w:link w:val="PL"/>
    <w:rsid w:val="00184D82"/>
    <w:rPr>
      <w:rFonts w:ascii="Courier New" w:eastAsia="PMingLiU" w:hAnsi="Courier New"/>
      <w:noProof/>
      <w:sz w:val="16"/>
      <w:lang w:val="en-GB" w:eastAsia="en-US" w:bidi="ar-SA"/>
    </w:rPr>
  </w:style>
  <w:style w:type="character" w:customStyle="1" w:styleId="TALCar">
    <w:name w:val="TAL Car"/>
    <w:link w:val="TAL"/>
    <w:locked/>
    <w:rsid w:val="00202224"/>
    <w:rPr>
      <w:rFonts w:ascii="Arial" w:hAnsi="Arial" w:cs="Arial"/>
    </w:rPr>
  </w:style>
  <w:style w:type="paragraph" w:customStyle="1" w:styleId="TAL">
    <w:name w:val="TAL"/>
    <w:basedOn w:val="Normal"/>
    <w:link w:val="TALCar"/>
    <w:rsid w:val="00202224"/>
    <w:pPr>
      <w:keepNext/>
      <w:overflowPunct/>
      <w:autoSpaceDE/>
      <w:autoSpaceDN/>
      <w:adjustRightInd/>
      <w:spacing w:after="0"/>
      <w:jc w:val="left"/>
    </w:pPr>
    <w:rPr>
      <w:rFonts w:ascii="Arial" w:eastAsia="SimSun" w:hAnsi="Arial" w:cs="Arial"/>
      <w:sz w:val="20"/>
      <w:lang w:val="en-US" w:eastAsia="zh-TW"/>
    </w:rPr>
  </w:style>
  <w:style w:type="paragraph" w:customStyle="1" w:styleId="Doc-text2">
    <w:name w:val="Doc-text2"/>
    <w:basedOn w:val="Normal"/>
    <w:link w:val="Doc-text2Char"/>
    <w:qFormat/>
    <w:rsid w:val="00067411"/>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067411"/>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32673861">
      <w:bodyDiv w:val="1"/>
      <w:marLeft w:val="0"/>
      <w:marRight w:val="0"/>
      <w:marTop w:val="0"/>
      <w:marBottom w:val="0"/>
      <w:divBdr>
        <w:top w:val="none" w:sz="0" w:space="0" w:color="auto"/>
        <w:left w:val="none" w:sz="0" w:space="0" w:color="auto"/>
        <w:bottom w:val="none" w:sz="0" w:space="0" w:color="auto"/>
        <w:right w:val="none" w:sz="0" w:space="0" w:color="auto"/>
      </w:divBdr>
    </w:div>
    <w:div w:id="363599626">
      <w:bodyDiv w:val="1"/>
      <w:marLeft w:val="0"/>
      <w:marRight w:val="0"/>
      <w:marTop w:val="0"/>
      <w:marBottom w:val="0"/>
      <w:divBdr>
        <w:top w:val="none" w:sz="0" w:space="0" w:color="auto"/>
        <w:left w:val="none" w:sz="0" w:space="0" w:color="auto"/>
        <w:bottom w:val="none" w:sz="0" w:space="0" w:color="auto"/>
        <w:right w:val="none" w:sz="0" w:space="0" w:color="auto"/>
      </w:divBdr>
    </w:div>
    <w:div w:id="445008776">
      <w:bodyDiv w:val="1"/>
      <w:marLeft w:val="0"/>
      <w:marRight w:val="0"/>
      <w:marTop w:val="0"/>
      <w:marBottom w:val="0"/>
      <w:divBdr>
        <w:top w:val="none" w:sz="0" w:space="0" w:color="auto"/>
        <w:left w:val="none" w:sz="0" w:space="0" w:color="auto"/>
        <w:bottom w:val="none" w:sz="0" w:space="0" w:color="auto"/>
        <w:right w:val="none" w:sz="0" w:space="0" w:color="auto"/>
      </w:divBdr>
    </w:div>
    <w:div w:id="747117549">
      <w:bodyDiv w:val="1"/>
      <w:marLeft w:val="0"/>
      <w:marRight w:val="0"/>
      <w:marTop w:val="0"/>
      <w:marBottom w:val="0"/>
      <w:divBdr>
        <w:top w:val="none" w:sz="0" w:space="0" w:color="auto"/>
        <w:left w:val="none" w:sz="0" w:space="0" w:color="auto"/>
        <w:bottom w:val="none" w:sz="0" w:space="0" w:color="auto"/>
        <w:right w:val="none" w:sz="0" w:space="0" w:color="auto"/>
      </w:divBdr>
    </w:div>
    <w:div w:id="837647205">
      <w:bodyDiv w:val="1"/>
      <w:marLeft w:val="0"/>
      <w:marRight w:val="0"/>
      <w:marTop w:val="0"/>
      <w:marBottom w:val="0"/>
      <w:divBdr>
        <w:top w:val="none" w:sz="0" w:space="0" w:color="auto"/>
        <w:left w:val="none" w:sz="0" w:space="0" w:color="auto"/>
        <w:bottom w:val="none" w:sz="0" w:space="0" w:color="auto"/>
        <w:right w:val="none" w:sz="0" w:space="0" w:color="auto"/>
      </w:divBdr>
    </w:div>
    <w:div w:id="923689486">
      <w:bodyDiv w:val="1"/>
      <w:marLeft w:val="0"/>
      <w:marRight w:val="0"/>
      <w:marTop w:val="0"/>
      <w:marBottom w:val="0"/>
      <w:divBdr>
        <w:top w:val="none" w:sz="0" w:space="0" w:color="auto"/>
        <w:left w:val="none" w:sz="0" w:space="0" w:color="auto"/>
        <w:bottom w:val="none" w:sz="0" w:space="0" w:color="auto"/>
        <w:right w:val="none" w:sz="0" w:space="0" w:color="auto"/>
      </w:divBdr>
    </w:div>
    <w:div w:id="1023046979">
      <w:bodyDiv w:val="1"/>
      <w:marLeft w:val="0"/>
      <w:marRight w:val="0"/>
      <w:marTop w:val="0"/>
      <w:marBottom w:val="0"/>
      <w:divBdr>
        <w:top w:val="none" w:sz="0" w:space="0" w:color="auto"/>
        <w:left w:val="none" w:sz="0" w:space="0" w:color="auto"/>
        <w:bottom w:val="none" w:sz="0" w:space="0" w:color="auto"/>
        <w:right w:val="none" w:sz="0" w:space="0" w:color="auto"/>
      </w:divBdr>
    </w:div>
    <w:div w:id="1033381583">
      <w:bodyDiv w:val="1"/>
      <w:marLeft w:val="0"/>
      <w:marRight w:val="0"/>
      <w:marTop w:val="0"/>
      <w:marBottom w:val="0"/>
      <w:divBdr>
        <w:top w:val="none" w:sz="0" w:space="0" w:color="auto"/>
        <w:left w:val="none" w:sz="0" w:space="0" w:color="auto"/>
        <w:bottom w:val="none" w:sz="0" w:space="0" w:color="auto"/>
        <w:right w:val="none" w:sz="0" w:space="0" w:color="auto"/>
      </w:divBdr>
    </w:div>
    <w:div w:id="1083798676">
      <w:bodyDiv w:val="1"/>
      <w:marLeft w:val="0"/>
      <w:marRight w:val="0"/>
      <w:marTop w:val="0"/>
      <w:marBottom w:val="0"/>
      <w:divBdr>
        <w:top w:val="none" w:sz="0" w:space="0" w:color="auto"/>
        <w:left w:val="none" w:sz="0" w:space="0" w:color="auto"/>
        <w:bottom w:val="none" w:sz="0" w:space="0" w:color="auto"/>
        <w:right w:val="none" w:sz="0" w:space="0" w:color="auto"/>
      </w:divBdr>
      <w:divsChild>
        <w:div w:id="1624848700">
          <w:marLeft w:val="0"/>
          <w:marRight w:val="0"/>
          <w:marTop w:val="0"/>
          <w:marBottom w:val="0"/>
          <w:divBdr>
            <w:top w:val="none" w:sz="0" w:space="0" w:color="auto"/>
            <w:left w:val="none" w:sz="0" w:space="0" w:color="auto"/>
            <w:bottom w:val="none" w:sz="0" w:space="0" w:color="auto"/>
            <w:right w:val="none" w:sz="0" w:space="0" w:color="auto"/>
          </w:divBdr>
        </w:div>
      </w:divsChild>
    </w:div>
    <w:div w:id="1265723791">
      <w:bodyDiv w:val="1"/>
      <w:marLeft w:val="0"/>
      <w:marRight w:val="0"/>
      <w:marTop w:val="0"/>
      <w:marBottom w:val="0"/>
      <w:divBdr>
        <w:top w:val="none" w:sz="0" w:space="0" w:color="auto"/>
        <w:left w:val="none" w:sz="0" w:space="0" w:color="auto"/>
        <w:bottom w:val="none" w:sz="0" w:space="0" w:color="auto"/>
        <w:right w:val="none" w:sz="0" w:space="0" w:color="auto"/>
      </w:divBdr>
    </w:div>
    <w:div w:id="1321688848">
      <w:bodyDiv w:val="1"/>
      <w:marLeft w:val="0"/>
      <w:marRight w:val="0"/>
      <w:marTop w:val="0"/>
      <w:marBottom w:val="0"/>
      <w:divBdr>
        <w:top w:val="none" w:sz="0" w:space="0" w:color="auto"/>
        <w:left w:val="none" w:sz="0" w:space="0" w:color="auto"/>
        <w:bottom w:val="none" w:sz="0" w:space="0" w:color="auto"/>
        <w:right w:val="none" w:sz="0" w:space="0" w:color="auto"/>
      </w:divBdr>
    </w:div>
    <w:div w:id="1500151556">
      <w:bodyDiv w:val="1"/>
      <w:marLeft w:val="0"/>
      <w:marRight w:val="0"/>
      <w:marTop w:val="0"/>
      <w:marBottom w:val="0"/>
      <w:divBdr>
        <w:top w:val="none" w:sz="0" w:space="0" w:color="auto"/>
        <w:left w:val="none" w:sz="0" w:space="0" w:color="auto"/>
        <w:bottom w:val="none" w:sz="0" w:space="0" w:color="auto"/>
        <w:right w:val="none" w:sz="0" w:space="0" w:color="auto"/>
      </w:divBdr>
      <w:divsChild>
        <w:div w:id="688717970">
          <w:marLeft w:val="1166"/>
          <w:marRight w:val="0"/>
          <w:marTop w:val="62"/>
          <w:marBottom w:val="0"/>
          <w:divBdr>
            <w:top w:val="none" w:sz="0" w:space="0" w:color="auto"/>
            <w:left w:val="none" w:sz="0" w:space="0" w:color="auto"/>
            <w:bottom w:val="none" w:sz="0" w:space="0" w:color="auto"/>
            <w:right w:val="none" w:sz="0" w:space="0" w:color="auto"/>
          </w:divBdr>
        </w:div>
        <w:div w:id="737367395">
          <w:marLeft w:val="1166"/>
          <w:marRight w:val="0"/>
          <w:marTop w:val="62"/>
          <w:marBottom w:val="0"/>
          <w:divBdr>
            <w:top w:val="none" w:sz="0" w:space="0" w:color="auto"/>
            <w:left w:val="none" w:sz="0" w:space="0" w:color="auto"/>
            <w:bottom w:val="none" w:sz="0" w:space="0" w:color="auto"/>
            <w:right w:val="none" w:sz="0" w:space="0" w:color="auto"/>
          </w:divBdr>
        </w:div>
        <w:div w:id="925306220">
          <w:marLeft w:val="1166"/>
          <w:marRight w:val="0"/>
          <w:marTop w:val="62"/>
          <w:marBottom w:val="0"/>
          <w:divBdr>
            <w:top w:val="none" w:sz="0" w:space="0" w:color="auto"/>
            <w:left w:val="none" w:sz="0" w:space="0" w:color="auto"/>
            <w:bottom w:val="none" w:sz="0" w:space="0" w:color="auto"/>
            <w:right w:val="none" w:sz="0" w:space="0" w:color="auto"/>
          </w:divBdr>
        </w:div>
        <w:div w:id="1265116370">
          <w:marLeft w:val="1166"/>
          <w:marRight w:val="0"/>
          <w:marTop w:val="62"/>
          <w:marBottom w:val="0"/>
          <w:divBdr>
            <w:top w:val="none" w:sz="0" w:space="0" w:color="auto"/>
            <w:left w:val="none" w:sz="0" w:space="0" w:color="auto"/>
            <w:bottom w:val="none" w:sz="0" w:space="0" w:color="auto"/>
            <w:right w:val="none" w:sz="0" w:space="0" w:color="auto"/>
          </w:divBdr>
        </w:div>
        <w:div w:id="1302228341">
          <w:marLeft w:val="547"/>
          <w:marRight w:val="0"/>
          <w:marTop w:val="72"/>
          <w:marBottom w:val="0"/>
          <w:divBdr>
            <w:top w:val="none" w:sz="0" w:space="0" w:color="auto"/>
            <w:left w:val="none" w:sz="0" w:space="0" w:color="auto"/>
            <w:bottom w:val="none" w:sz="0" w:space="0" w:color="auto"/>
            <w:right w:val="none" w:sz="0" w:space="0" w:color="auto"/>
          </w:divBdr>
        </w:div>
        <w:div w:id="1605185594">
          <w:marLeft w:val="547"/>
          <w:marRight w:val="0"/>
          <w:marTop w:val="72"/>
          <w:marBottom w:val="0"/>
          <w:divBdr>
            <w:top w:val="none" w:sz="0" w:space="0" w:color="auto"/>
            <w:left w:val="none" w:sz="0" w:space="0" w:color="auto"/>
            <w:bottom w:val="none" w:sz="0" w:space="0" w:color="auto"/>
            <w:right w:val="none" w:sz="0" w:space="0" w:color="auto"/>
          </w:divBdr>
        </w:div>
        <w:div w:id="1712613154">
          <w:marLeft w:val="1166"/>
          <w:marRight w:val="0"/>
          <w:marTop w:val="62"/>
          <w:marBottom w:val="0"/>
          <w:divBdr>
            <w:top w:val="none" w:sz="0" w:space="0" w:color="auto"/>
            <w:left w:val="none" w:sz="0" w:space="0" w:color="auto"/>
            <w:bottom w:val="none" w:sz="0" w:space="0" w:color="auto"/>
            <w:right w:val="none" w:sz="0" w:space="0" w:color="auto"/>
          </w:divBdr>
        </w:div>
        <w:div w:id="2075547209">
          <w:marLeft w:val="1166"/>
          <w:marRight w:val="0"/>
          <w:marTop w:val="62"/>
          <w:marBottom w:val="0"/>
          <w:divBdr>
            <w:top w:val="none" w:sz="0" w:space="0" w:color="auto"/>
            <w:left w:val="none" w:sz="0" w:space="0" w:color="auto"/>
            <w:bottom w:val="none" w:sz="0" w:space="0" w:color="auto"/>
            <w:right w:val="none" w:sz="0" w:space="0" w:color="auto"/>
          </w:divBdr>
        </w:div>
      </w:divsChild>
    </w:div>
    <w:div w:id="1551766669">
      <w:bodyDiv w:val="1"/>
      <w:marLeft w:val="0"/>
      <w:marRight w:val="0"/>
      <w:marTop w:val="0"/>
      <w:marBottom w:val="0"/>
      <w:divBdr>
        <w:top w:val="none" w:sz="0" w:space="0" w:color="auto"/>
        <w:left w:val="none" w:sz="0" w:space="0" w:color="auto"/>
        <w:bottom w:val="none" w:sz="0" w:space="0" w:color="auto"/>
        <w:right w:val="none" w:sz="0" w:space="0" w:color="auto"/>
      </w:divBdr>
      <w:divsChild>
        <w:div w:id="43023540">
          <w:marLeft w:val="1166"/>
          <w:marRight w:val="0"/>
          <w:marTop w:val="62"/>
          <w:marBottom w:val="0"/>
          <w:divBdr>
            <w:top w:val="none" w:sz="0" w:space="0" w:color="auto"/>
            <w:left w:val="none" w:sz="0" w:space="0" w:color="auto"/>
            <w:bottom w:val="none" w:sz="0" w:space="0" w:color="auto"/>
            <w:right w:val="none" w:sz="0" w:space="0" w:color="auto"/>
          </w:divBdr>
        </w:div>
        <w:div w:id="132870116">
          <w:marLeft w:val="1166"/>
          <w:marRight w:val="0"/>
          <w:marTop w:val="62"/>
          <w:marBottom w:val="0"/>
          <w:divBdr>
            <w:top w:val="none" w:sz="0" w:space="0" w:color="auto"/>
            <w:left w:val="none" w:sz="0" w:space="0" w:color="auto"/>
            <w:bottom w:val="none" w:sz="0" w:space="0" w:color="auto"/>
            <w:right w:val="none" w:sz="0" w:space="0" w:color="auto"/>
          </w:divBdr>
        </w:div>
        <w:div w:id="277421261">
          <w:marLeft w:val="547"/>
          <w:marRight w:val="0"/>
          <w:marTop w:val="72"/>
          <w:marBottom w:val="0"/>
          <w:divBdr>
            <w:top w:val="none" w:sz="0" w:space="0" w:color="auto"/>
            <w:left w:val="none" w:sz="0" w:space="0" w:color="auto"/>
            <w:bottom w:val="none" w:sz="0" w:space="0" w:color="auto"/>
            <w:right w:val="none" w:sz="0" w:space="0" w:color="auto"/>
          </w:divBdr>
        </w:div>
        <w:div w:id="327250990">
          <w:marLeft w:val="547"/>
          <w:marRight w:val="0"/>
          <w:marTop w:val="72"/>
          <w:marBottom w:val="0"/>
          <w:divBdr>
            <w:top w:val="none" w:sz="0" w:space="0" w:color="auto"/>
            <w:left w:val="none" w:sz="0" w:space="0" w:color="auto"/>
            <w:bottom w:val="none" w:sz="0" w:space="0" w:color="auto"/>
            <w:right w:val="none" w:sz="0" w:space="0" w:color="auto"/>
          </w:divBdr>
        </w:div>
        <w:div w:id="536086222">
          <w:marLeft w:val="1166"/>
          <w:marRight w:val="0"/>
          <w:marTop w:val="62"/>
          <w:marBottom w:val="0"/>
          <w:divBdr>
            <w:top w:val="none" w:sz="0" w:space="0" w:color="auto"/>
            <w:left w:val="none" w:sz="0" w:space="0" w:color="auto"/>
            <w:bottom w:val="none" w:sz="0" w:space="0" w:color="auto"/>
            <w:right w:val="none" w:sz="0" w:space="0" w:color="auto"/>
          </w:divBdr>
        </w:div>
        <w:div w:id="548495600">
          <w:marLeft w:val="1166"/>
          <w:marRight w:val="0"/>
          <w:marTop w:val="62"/>
          <w:marBottom w:val="0"/>
          <w:divBdr>
            <w:top w:val="none" w:sz="0" w:space="0" w:color="auto"/>
            <w:left w:val="none" w:sz="0" w:space="0" w:color="auto"/>
            <w:bottom w:val="none" w:sz="0" w:space="0" w:color="auto"/>
            <w:right w:val="none" w:sz="0" w:space="0" w:color="auto"/>
          </w:divBdr>
        </w:div>
        <w:div w:id="671689390">
          <w:marLeft w:val="1166"/>
          <w:marRight w:val="0"/>
          <w:marTop w:val="62"/>
          <w:marBottom w:val="0"/>
          <w:divBdr>
            <w:top w:val="none" w:sz="0" w:space="0" w:color="auto"/>
            <w:left w:val="none" w:sz="0" w:space="0" w:color="auto"/>
            <w:bottom w:val="none" w:sz="0" w:space="0" w:color="auto"/>
            <w:right w:val="none" w:sz="0" w:space="0" w:color="auto"/>
          </w:divBdr>
        </w:div>
        <w:div w:id="690684581">
          <w:marLeft w:val="1166"/>
          <w:marRight w:val="0"/>
          <w:marTop w:val="62"/>
          <w:marBottom w:val="0"/>
          <w:divBdr>
            <w:top w:val="none" w:sz="0" w:space="0" w:color="auto"/>
            <w:left w:val="none" w:sz="0" w:space="0" w:color="auto"/>
            <w:bottom w:val="none" w:sz="0" w:space="0" w:color="auto"/>
            <w:right w:val="none" w:sz="0" w:space="0" w:color="auto"/>
          </w:divBdr>
        </w:div>
        <w:div w:id="721633409">
          <w:marLeft w:val="1166"/>
          <w:marRight w:val="0"/>
          <w:marTop w:val="62"/>
          <w:marBottom w:val="0"/>
          <w:divBdr>
            <w:top w:val="none" w:sz="0" w:space="0" w:color="auto"/>
            <w:left w:val="none" w:sz="0" w:space="0" w:color="auto"/>
            <w:bottom w:val="none" w:sz="0" w:space="0" w:color="auto"/>
            <w:right w:val="none" w:sz="0" w:space="0" w:color="auto"/>
          </w:divBdr>
        </w:div>
        <w:div w:id="814949485">
          <w:marLeft w:val="547"/>
          <w:marRight w:val="0"/>
          <w:marTop w:val="72"/>
          <w:marBottom w:val="0"/>
          <w:divBdr>
            <w:top w:val="none" w:sz="0" w:space="0" w:color="auto"/>
            <w:left w:val="none" w:sz="0" w:space="0" w:color="auto"/>
            <w:bottom w:val="none" w:sz="0" w:space="0" w:color="auto"/>
            <w:right w:val="none" w:sz="0" w:space="0" w:color="auto"/>
          </w:divBdr>
        </w:div>
        <w:div w:id="1720590138">
          <w:marLeft w:val="1166"/>
          <w:marRight w:val="0"/>
          <w:marTop w:val="62"/>
          <w:marBottom w:val="0"/>
          <w:divBdr>
            <w:top w:val="none" w:sz="0" w:space="0" w:color="auto"/>
            <w:left w:val="none" w:sz="0" w:space="0" w:color="auto"/>
            <w:bottom w:val="none" w:sz="0" w:space="0" w:color="auto"/>
            <w:right w:val="none" w:sz="0" w:space="0" w:color="auto"/>
          </w:divBdr>
        </w:div>
        <w:div w:id="1767919472">
          <w:marLeft w:val="1166"/>
          <w:marRight w:val="0"/>
          <w:marTop w:val="62"/>
          <w:marBottom w:val="0"/>
          <w:divBdr>
            <w:top w:val="none" w:sz="0" w:space="0" w:color="auto"/>
            <w:left w:val="none" w:sz="0" w:space="0" w:color="auto"/>
            <w:bottom w:val="none" w:sz="0" w:space="0" w:color="auto"/>
            <w:right w:val="none" w:sz="0" w:space="0" w:color="auto"/>
          </w:divBdr>
        </w:div>
        <w:div w:id="1823696646">
          <w:marLeft w:val="547"/>
          <w:marRight w:val="0"/>
          <w:marTop w:val="72"/>
          <w:marBottom w:val="0"/>
          <w:divBdr>
            <w:top w:val="none" w:sz="0" w:space="0" w:color="auto"/>
            <w:left w:val="none" w:sz="0" w:space="0" w:color="auto"/>
            <w:bottom w:val="none" w:sz="0" w:space="0" w:color="auto"/>
            <w:right w:val="none" w:sz="0" w:space="0" w:color="auto"/>
          </w:divBdr>
        </w:div>
        <w:div w:id="2049640762">
          <w:marLeft w:val="1166"/>
          <w:marRight w:val="0"/>
          <w:marTop w:val="62"/>
          <w:marBottom w:val="0"/>
          <w:divBdr>
            <w:top w:val="none" w:sz="0" w:space="0" w:color="auto"/>
            <w:left w:val="none" w:sz="0" w:space="0" w:color="auto"/>
            <w:bottom w:val="none" w:sz="0" w:space="0" w:color="auto"/>
            <w:right w:val="none" w:sz="0" w:space="0" w:color="auto"/>
          </w:divBdr>
        </w:div>
      </w:divsChild>
    </w:div>
    <w:div w:id="1843080880">
      <w:bodyDiv w:val="1"/>
      <w:marLeft w:val="0"/>
      <w:marRight w:val="0"/>
      <w:marTop w:val="0"/>
      <w:marBottom w:val="0"/>
      <w:divBdr>
        <w:top w:val="none" w:sz="0" w:space="0" w:color="auto"/>
        <w:left w:val="none" w:sz="0" w:space="0" w:color="auto"/>
        <w:bottom w:val="none" w:sz="0" w:space="0" w:color="auto"/>
        <w:right w:val="none" w:sz="0" w:space="0" w:color="auto"/>
      </w:divBdr>
    </w:div>
    <w:div w:id="204474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xsi:nil="true"/>
    <TaxCatchAll xmlns="9238aee7-caa6-41e3-83d0-457e088803cc"/>
    <o6c2a48b16e24d09b795349389dda484 xmlns="554bdb6f-217d-4cda-85cc-0ca32126c36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1D114-2A70-4D88-AAE3-5880D4E114B0}">
  <ds:schemaRefs>
    <ds:schemaRef ds:uri="http://schemas.microsoft.com/sharepoint/v3/contenttype/forms"/>
  </ds:schemaRefs>
</ds:datastoreItem>
</file>

<file path=customXml/itemProps2.xml><?xml version="1.0" encoding="utf-8"?>
<ds:datastoreItem xmlns:ds="http://schemas.openxmlformats.org/officeDocument/2006/customXml" ds:itemID="{C3CDE448-6EF9-41C9-BCB7-11D5E5BBD3A5}">
  <ds:schemaRefs>
    <ds:schemaRef ds:uri="http://schemas.microsoft.com/office/2006/metadata/longProperties"/>
  </ds:schemaRefs>
</ds:datastoreItem>
</file>

<file path=customXml/itemProps3.xml><?xml version="1.0" encoding="utf-8"?>
<ds:datastoreItem xmlns:ds="http://schemas.openxmlformats.org/officeDocument/2006/customXml" ds:itemID="{641FD0C4-D8F7-4FA6-BC79-571D80416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76AF5-CE8B-47E8-92C4-24E6196B52A5}">
  <ds:schemaRefs>
    <ds:schemaRef ds:uri="http://schemas.microsoft.com/office/2006/metadata/propertie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2769EC2F-A045-4969-8D16-291737794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Pavan Nuggehalli</cp:lastModifiedBy>
  <cp:revision>6</cp:revision>
  <dcterms:created xsi:type="dcterms:W3CDTF">2015-08-15T00:23:00Z</dcterms:created>
  <dcterms:modified xsi:type="dcterms:W3CDTF">2015-08-15T01:42:00Z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chnical_x0020_Type">
    <vt:lpwstr/>
  </property>
  <property fmtid="{D5CDD505-2E9C-101B-9397-08002B2CF9AE}" pid="3" name="Document_x0020_Type">
    <vt:lpwstr/>
  </property>
</Properties>
</file>